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28.png" ContentType="image/png"/>
  <Override PartName="/word/media/rId22.jpg" ContentType="image/jpeg"/>
  <Override PartName="/word/media/rId40.gif" ContentType="image/gif"/>
  <Override PartName="/word/media/rId82.jpg" ContentType="image/jpeg"/>
  <Override PartName="/word/media/rId43.jpg" ContentType="image/jpeg"/>
  <Override PartName="/word/media/rId85.jpg" ContentType="image/jpeg"/>
  <Override PartName="/word/media/rId64.png" ContentType="image/png"/>
  <Override PartName="/word/media/rId67.png" ContentType="image/png"/>
  <Override PartName="/word/media/rId88.png" ContentType="image/png"/>
  <Override PartName="/word/media/rId73.png" ContentType="image/png"/>
  <Override PartName="/word/media/rId94.png" ContentType="image/png"/>
  <Override PartName="/word/media/rId70.png" ContentType="image/png"/>
  <Override PartName="/word/media/rId91.png" ContentType="image/png"/>
  <Override PartName="/word/media/rId58.png" ContentType="image/png"/>
  <Override PartName="/word/media/rId52.png" ContentType="image/png"/>
  <Override PartName="/word/media/rId49.png" ContentType="image/png"/>
  <Override PartName="/word/media/rId55.png" ContentType="image/png"/>
  <Override PartName="/word/media/rId76.png" ContentType="image/png"/>
  <Override PartName="/word/media/rId79.png" ContentType="image/png"/>
  <Override PartName="/word/media/rId61.png" ContentType="image/png"/>
  <Override PartName="/word/media/rId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uthor"/>
      </w:pPr>
      <w:r>
        <w:t xml:space="preserve">蒙城成长论坛</w:t>
      </w:r>
    </w:p>
    <w:bookmarkStart w:id="20" w:name="js_fullscreen_layout_padding"/>
    <w:bookmarkEnd w:id="20"/>
    <w:bookmarkStart w:id="111" w:name="js_article"/>
    <w:bookmarkStart w:id="21" w:name="js_top_ad_area"/>
    <w:bookmarkEnd w:id="21"/>
    <w:bookmarkStart w:id="109" w:name="js_base_container"/>
    <w:bookmarkStart w:id="27" w:name="js_row_immersive_stream_wrap"/>
    <w:bookmarkStart w:id="25" w:name="js_row_immersive_cover_img"/>
    <w:p>
      <w:pPr>
        <w:pStyle w:val="FirstParagraph"/>
      </w:pPr>
      <w:r>
        <w:drawing>
          <wp:inline>
            <wp:extent cx="5334000" cy="2274056"/>
            <wp:effectExtent b="0" l="0" r="0" t="0"/>
            <wp:docPr descr="cover_image" title="" id="23" name="Picture"/>
            <a:graphic>
              <a:graphicData uri="http://schemas.openxmlformats.org/drawingml/2006/picture">
                <pic:pic>
                  <pic:nvPicPr>
                    <pic:cNvPr descr="https://mmbiz.qlogo.cn/mmbiz_jpg/wnoOziatvbhrLV3amgjbaTBoiaibQldFTn9gWc88lyz3R8u9eb6wZGTIh6vMSDh8f2DASBUfsB5e64DLlMHWibY0Pg/0?wx_fmt=jpeg" id="24" name="Picture"/>
                    <pic:cNvPicPr>
                      <a:picLocks noChangeArrowheads="1" noChangeAspect="1"/>
                    </pic:cNvPicPr>
                  </pic:nvPicPr>
                  <pic:blipFill>
                    <a:blip r:embed="rId22"/>
                    <a:stretch>
                      <a:fillRect/>
                    </a:stretch>
                  </pic:blipFill>
                  <pic:spPr bwMode="auto">
                    <a:xfrm>
                      <a:off x="0" y="0"/>
                      <a:ext cx="5334000" cy="2274056"/>
                    </a:xfrm>
                    <a:prstGeom prst="rect">
                      <a:avLst/>
                    </a:prstGeom>
                    <a:noFill/>
                    <a:ln w="9525">
                      <a:noFill/>
                      <a:headEnd/>
                      <a:tailEnd/>
                    </a:ln>
                  </pic:spPr>
                </pic:pic>
              </a:graphicData>
            </a:graphic>
          </wp:inline>
        </w:drawing>
      </w:r>
    </w:p>
    <w:bookmarkEnd w:id="25"/>
    <w:bookmarkStart w:id="26" w:name="js_row_immersive_stream_mask"/>
    <w:bookmarkEnd w:id="26"/>
    <w:bookmarkEnd w:id="27"/>
    <w:bookmarkStart w:id="105" w:name="page-content"/>
    <w:bookmarkStart w:id="99" w:name="img-content"/>
    <w:bookmarkStart w:id="98" w:name="activity-name"/>
    <w:p>
      <w:pPr>
        <w:pStyle w:val="Heading1"/>
      </w:pPr>
      <w:r>
        <w:t xml:space="preserve">2020小升初名校系列: Collège Jean de la Mennais</w:t>
      </w:r>
    </w:p>
    <w:bookmarkStart w:id="39" w:name="meta_content"/>
    <w:p>
      <w:pPr>
        <w:pStyle w:val="FirstParagraph"/>
      </w:pPr>
      <w:bookmarkStart w:id="28" w:name="copyright_logo"/>
      <w:r>
        <w:t xml:space="preserve"> </w:t>
      </w:r>
      <w:r>
        <w:t xml:space="preserve">原创</w:t>
      </w:r>
      <w:r>
        <w:t xml:space="preserve"> </w:t>
      </w:r>
      <w:bookmarkEnd w:id="28"/>
      <w:r>
        <w:t xml:space="preserve"> </w:t>
      </w:r>
      <w:r>
        <w:t xml:space="preserve"> </w:t>
      </w:r>
      <w:bookmarkStart w:id="29" w:name="js_author_name"/>
      <w:r>
        <w:t xml:space="preserve"> </w:t>
      </w:r>
      <w:r>
        <w:t xml:space="preserve">蒙城成长论坛</w:t>
      </w:r>
      <w:r>
        <w:t xml:space="preserve"> </w:t>
      </w:r>
      <w:bookmarkEnd w:id="29"/>
      <w:r>
        <w:t xml:space="preserve"> </w:t>
      </w:r>
      <w:r>
        <w:t xml:space="preserve"> </w:t>
      </w:r>
      <w:bookmarkStart w:id="31" w:name="profileBt"/>
      <w:r>
        <w:t xml:space="preserve"> </w:t>
      </w:r>
      <w:hyperlink r:id="rId30">
        <w:r>
          <w:rPr>
            <w:rStyle w:val="Hyperlink"/>
          </w:rPr>
          <w:t xml:space="preserve">MTL Education Forum</w:t>
        </w:r>
      </w:hyperlink>
      <w:r>
        <w:t xml:space="preserve"> </w:t>
      </w:r>
      <w:bookmarkEnd w:id="31"/>
    </w:p>
    <w:bookmarkStart w:id="32" w:name="js_profile_card"/>
    <w:bookmarkEnd w:id="32"/>
    <w:p>
      <w:pPr>
        <w:pStyle w:val="BodyText"/>
      </w:pPr>
      <w:bookmarkStart w:id="38" w:name="meta_content_hide_info"/>
      <w:r>
        <w:t xml:space="preserve"> </w:t>
      </w:r>
      <w:r>
        <w:t xml:space="preserve"> </w:t>
      </w:r>
      <w:bookmarkStart w:id="33" w:name="js_a11y_op_ip_wording"/>
      <w:r>
        <w:rPr>
          <w:iCs/>
          <w:i/>
        </w:rPr>
        <w:t xml:space="preserve"> </w:t>
      </w:r>
      <w:bookmarkEnd w:id="33"/>
      <w:r>
        <w:rPr>
          <w:iCs/>
          <w:i/>
        </w:rPr>
        <w:t xml:space="preserve"> </w:t>
      </w:r>
      <w:bookmarkStart w:id="34" w:name="js_ip_wording"/>
      <w:r>
        <w:rPr>
          <w:iCs/>
          <w:i/>
        </w:rPr>
        <w:t xml:space="preserve"> </w:t>
      </w:r>
      <w:bookmarkEnd w:id="34"/>
      <w:r>
        <w:t xml:space="preserve"> </w:t>
      </w:r>
      <w:bookmarkStart w:id="35" w:name="js_title_modify"/>
      <w:r>
        <w:rPr>
          <w:iCs/>
          <w:i/>
        </w:rPr>
        <w:t xml:space="preserve"> </w:t>
      </w:r>
      <w:bookmarkEnd w:id="35"/>
      <w:r>
        <w:t xml:space="preserve"> </w:t>
      </w:r>
      <w:bookmarkStart w:id="36" w:name="js_ting_heard"/>
      <w:r>
        <w:t xml:space="preserve"> </w:t>
      </w:r>
      <w:bookmarkEnd w:id="36"/>
      <w:r>
        <w:t xml:space="preserve"> </w:t>
      </w:r>
      <w:bookmarkStart w:id="37" w:name="js_star"/>
      <w:r>
        <w:t xml:space="preserve"> </w:t>
      </w:r>
      <w:bookmarkEnd w:id="37"/>
      <w:r>
        <w:t xml:space="preserve"> </w:t>
      </w:r>
      <w:bookmarkEnd w:id="38"/>
    </w:p>
    <w:bookmarkEnd w:id="39"/>
    <w:bookmarkStart w:id="97" w:name="js_content"/>
    <w:p>
      <w:pPr>
        <w:pStyle w:val="BodyText"/>
      </w:pPr>
      <w:r>
        <w:drawing>
          <wp:inline>
            <wp:extent cx="5334000" cy="571200"/>
            <wp:effectExtent b="0" l="0" r="0" t="0"/>
            <wp:docPr descr="" title="黄色底色标题对话框内容动态蓝色文字引导关注组合" id="41" name="Picture"/>
            <a:graphic>
              <a:graphicData uri="http://schemas.openxmlformats.org/drawingml/2006/picture">
                <pic:pic>
                  <pic:nvPicPr>
                    <pic:cNvPr descr="https://mmbiz.qpic.cn/mmbiz_gif/wnoOziatvbhrLV3amgjbaTBoiaibQldFTn9eq5xmAIpNGmIUcqhUEqbI9vs1aff8DF5PgVqo4xs1mibVoIVzCbmViag/640?wx_fmt=gif" id="42" name="Picture"/>
                    <pic:cNvPicPr>
                      <a:picLocks noChangeArrowheads="1" noChangeAspect="1"/>
                    </pic:cNvPicPr>
                  </pic:nvPicPr>
                  <pic:blipFill>
                    <a:blip r:embed="rId40"/>
                    <a:stretch>
                      <a:fillRect/>
                    </a:stretch>
                  </pic:blipFill>
                  <pic:spPr bwMode="auto">
                    <a:xfrm>
                      <a:off x="0" y="0"/>
                      <a:ext cx="5334000" cy="571200"/>
                    </a:xfrm>
                    <a:prstGeom prst="rect">
                      <a:avLst/>
                    </a:prstGeom>
                    <a:noFill/>
                    <a:ln w="9525">
                      <a:noFill/>
                      <a:headEnd/>
                      <a:tailEnd/>
                    </a:ln>
                  </pic:spPr>
                </pic:pic>
              </a:graphicData>
            </a:graphic>
          </wp:inline>
        </w:drawing>
      </w:r>
    </w:p>
    <w:p>
      <w:pPr>
        <w:pStyle w:val="BodyText"/>
      </w:pPr>
      <w:r>
        <w:drawing>
          <wp:inline>
            <wp:extent cx="5334000" cy="3000375"/>
            <wp:effectExtent b="0" l="0" r="0" t="0"/>
            <wp:docPr descr="" title="" id="44" name="Picture"/>
            <a:graphic>
              <a:graphicData uri="http://schemas.openxmlformats.org/drawingml/2006/picture">
                <pic:pic>
                  <pic:nvPicPr>
                    <pic:cNvPr descr="https://mmbiz.qpic.cn/mmbiz_jpg/wnoOziatvbhrLV3amgjbaTBoiaibQldFTn9VyIOPmtGEDSHskYMXQTrMG2VfQuLARXJJzUjIUnULcX73ZBjiaNuKLg/640?wx_fmt=jpeg" id="45" name="Picture"/>
                    <pic:cNvPicPr>
                      <a:picLocks noChangeArrowheads="1" noChangeAspect="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pPr>
        <w:pStyle w:val="BodyText"/>
      </w:pPr>
      <w:r>
        <w:drawing>
          <wp:inline>
            <wp:extent cx="1384300" cy="1117600"/>
            <wp:effectExtent b="0" l="0" r="0" t="0"/>
            <wp:docPr descr="" title="" id="47" name="Picture"/>
            <a:graphic>
              <a:graphicData uri="http://schemas.openxmlformats.org/drawingml/2006/picture">
                <pic:pic>
                  <pic:nvPicPr>
                    <pic:cNvPr descr="https://mmbiz.qpic.cn/mmbiz_png/wnoOziatvbhrLV3amgjbaTBoiaibQldFTn9k9xibSTwzkfegx7kbCbrzbFe12Amo6Px4p8InKvqqX1prJib4lHJ1Juw/640?wx_fmt=png" id="48" name="Picture"/>
                    <pic:cNvPicPr>
                      <a:picLocks noChangeArrowheads="1" noChangeAspect="1"/>
                    </pic:cNvPicPr>
                  </pic:nvPicPr>
                  <pic:blipFill>
                    <a:blip r:embed="rId46"/>
                    <a:stretch>
                      <a:fillRect/>
                    </a:stretch>
                  </pic:blipFill>
                  <pic:spPr bwMode="auto">
                    <a:xfrm>
                      <a:off x="0" y="0"/>
                      <a:ext cx="1384300" cy="1117600"/>
                    </a:xfrm>
                    <a:prstGeom prst="rect">
                      <a:avLst/>
                    </a:prstGeom>
                    <a:noFill/>
                    <a:ln w="9525">
                      <a:noFill/>
                      <a:headEnd/>
                      <a:tailEnd/>
                    </a:ln>
                  </pic:spPr>
                </pic:pic>
              </a:graphicData>
            </a:graphic>
          </wp:inline>
        </w:drawing>
      </w:r>
    </w:p>
    <w:p>
      <w:pPr>
        <w:pStyle w:val="BodyText"/>
      </w:pPr>
      <w:r>
        <w:t xml:space="preserve"> </w:t>
      </w:r>
      <w:r>
        <w:t xml:space="preserve">2020年小升初大型系列名校公益讲座第七场于8月15日晚7点半开讲，蒙城教育成长论坛主办，英才学院赵校长主讲。本篇文字由英才学院和蒙城教育成长论坛共同编译。未经作者允许，严禁转载。</w:t>
      </w:r>
      <w:r>
        <w:t xml:space="preserve"> </w:t>
      </w:r>
      <w:r>
        <w:br/>
      </w:r>
    </w:p>
    <w:p>
      <w:pPr>
        <w:pStyle w:val="BodyText"/>
      </w:pPr>
      <w:r>
        <w:br/>
      </w:r>
      <w:r>
        <w:drawing>
          <wp:inline>
            <wp:extent cx="5334000" cy="3002844"/>
            <wp:effectExtent b="0" l="0" r="0" t="0"/>
            <wp:docPr descr="" title="" id="50" name="Picture"/>
            <a:graphic>
              <a:graphicData uri="http://schemas.openxmlformats.org/drawingml/2006/picture">
                <pic:pic>
                  <pic:nvPicPr>
                    <pic:cNvPr descr="https://mmbiz.qpic.cn/mmbiz_png/wnoOziatvbhrLV3amgjbaTBoiaibQldFTn9Z1so1vGLllCrDWPTv7iaS7YakLOmeHbBA568Fvib86N7MPoXCelY2ooA/640?wx_fmt=png" id="51" name="Picture"/>
                    <pic:cNvPicPr>
                      <a:picLocks noChangeArrowheads="1" noChangeAspect="1"/>
                    </pic:cNvPicPr>
                  </pic:nvPicPr>
                  <pic:blipFill>
                    <a:blip r:embed="rId49"/>
                    <a:stretch>
                      <a:fillRect/>
                    </a:stretch>
                  </pic:blipFill>
                  <pic:spPr bwMode="auto">
                    <a:xfrm>
                      <a:off x="0" y="0"/>
                      <a:ext cx="5334000" cy="3002844"/>
                    </a:xfrm>
                    <a:prstGeom prst="rect">
                      <a:avLst/>
                    </a:prstGeom>
                    <a:noFill/>
                    <a:ln w="9525">
                      <a:noFill/>
                      <a:headEnd/>
                      <a:tailEnd/>
                    </a:ln>
                  </pic:spPr>
                </pic:pic>
              </a:graphicData>
            </a:graphic>
          </wp:inline>
        </w:drawing>
      </w:r>
      <w:r>
        <w:br/>
      </w:r>
    </w:p>
    <w:p>
      <w:pPr>
        <w:pStyle w:val="BodyText"/>
      </w:pPr>
      <w:r>
        <w:br/>
      </w:r>
    </w:p>
    <w:p>
      <w:pPr>
        <w:pStyle w:val="BodyText"/>
      </w:pPr>
      <w:r>
        <w:br/>
      </w:r>
    </w:p>
    <w:p>
      <w:pPr>
        <w:pStyle w:val="BodyText"/>
      </w:pPr>
      <w:r>
        <w:br/>
      </w:r>
    </w:p>
    <w:p>
      <w:pPr>
        <w:pStyle w:val="BodyText"/>
      </w:pPr>
      <w:r>
        <w:t xml:space="preserve">学校概述</w:t>
      </w:r>
    </w:p>
    <w:p>
      <w:pPr>
        <w:pStyle w:val="BodyText"/>
      </w:pPr>
      <w:r>
        <w:br/>
      </w:r>
    </w:p>
    <w:p>
      <w:pPr>
        <w:pStyle w:val="BodyText"/>
      </w:pPr>
      <w:r>
        <w:br/>
      </w:r>
    </w:p>
    <w:p>
      <w:pPr>
        <w:pStyle w:val="BodyText"/>
      </w:pPr>
      <w:r>
        <w:t xml:space="preserve">Collège Jean de la Mennais是一所法语私立中学，位于加拿大魁北克省蒙特利尔南岸，地址870 Chemin de Saint-Jean,</w:t>
      </w:r>
      <w:r>
        <w:t xml:space="preserve"> </w:t>
      </w:r>
      <w:r>
        <w:t xml:space="preserve"> </w:t>
      </w:r>
      <w:r>
        <w:t xml:space="preserve">La Prairie, QC, J5R 2L5。曾经是一所由基督徒管理的男校，但现在是一所不带宗教色彩的混校。自1972年创建以来，一直保护并发展了其前辈所遗留下来的遗产，如今，在许多优质的合作者的协助下继往开来，造福该地区的青少年。</w:t>
      </w:r>
      <w:r>
        <w:t xml:space="preserve"> </w:t>
      </w:r>
    </w:p>
    <w:p>
      <w:pPr>
        <w:pStyle w:val="BodyText"/>
      </w:pPr>
      <w:r>
        <w:br/>
      </w:r>
    </w:p>
    <w:p>
      <w:pPr>
        <w:pStyle w:val="BodyText"/>
      </w:pPr>
      <w:r>
        <w:t xml:space="preserve">小学部和中学部约有1700多名学生，其中小学部200多名，中学部1500多名。小学部只有五年级和六年级，每个年级4个班；中学部每年级有九个班。学校有三个食堂，一个标准泳池，三个体育馆，计算机实验室，科学实验室等。</w:t>
      </w:r>
    </w:p>
    <w:p>
      <w:pPr>
        <w:pStyle w:val="BodyText"/>
      </w:pPr>
      <w:r>
        <w:br/>
      </w:r>
    </w:p>
    <w:p>
      <w:pPr>
        <w:pStyle w:val="BodyText"/>
      </w:pPr>
      <w:r>
        <w:br/>
      </w:r>
    </w:p>
    <w:p>
      <w:pPr>
        <w:pStyle w:val="BodyText"/>
      </w:pPr>
      <w:r>
        <w:drawing>
          <wp:inline>
            <wp:extent cx="5334000" cy="3422650"/>
            <wp:effectExtent b="0" l="0" r="0" t="0"/>
            <wp:docPr descr="" title="" id="53" name="Picture"/>
            <a:graphic>
              <a:graphicData uri="http://schemas.openxmlformats.org/drawingml/2006/picture">
                <pic:pic>
                  <pic:nvPicPr>
                    <pic:cNvPr descr="https://mmbiz.qpic.cn/mmbiz_png/wnoOziatvbhrLV3amgjbaTBoiaibQldFTn9Yq5o4vNoLSbJWXqmU9AIxW4BGzXszFmLbsCLMWHicBx8b8jia1XlFdOg/640?wx_fmt=png" id="54" name="Picture"/>
                    <pic:cNvPicPr>
                      <a:picLocks noChangeArrowheads="1" noChangeAspect="1"/>
                    </pic:cNvPicPr>
                  </pic:nvPicPr>
                  <pic:blipFill>
                    <a:blip r:embed="rId52"/>
                    <a:stretch>
                      <a:fillRect/>
                    </a:stretch>
                  </pic:blipFill>
                  <pic:spPr bwMode="auto">
                    <a:xfrm>
                      <a:off x="0" y="0"/>
                      <a:ext cx="5334000" cy="3422650"/>
                    </a:xfrm>
                    <a:prstGeom prst="rect">
                      <a:avLst/>
                    </a:prstGeom>
                    <a:noFill/>
                    <a:ln w="9525">
                      <a:noFill/>
                      <a:headEnd/>
                      <a:tailEnd/>
                    </a:ln>
                  </pic:spPr>
                </pic:pic>
              </a:graphicData>
            </a:graphic>
          </wp:inline>
        </w:drawing>
      </w:r>
    </w:p>
    <w:p>
      <w:pPr>
        <w:pStyle w:val="BodyText"/>
      </w:pPr>
      <w:r>
        <w:drawing>
          <wp:inline>
            <wp:extent cx="5334000" cy="2993922"/>
            <wp:effectExtent b="0" l="0" r="0" t="0"/>
            <wp:docPr descr="" title="水果2.jpeg" id="56" name="Picture"/>
            <a:graphic>
              <a:graphicData uri="http://schemas.openxmlformats.org/drawingml/2006/picture">
                <pic:pic>
                  <pic:nvPicPr>
                    <pic:cNvPr descr="https://mmbiz.qpic.cn/mmbiz_png/wnoOziatvbhrLV3amgjbaTBoiaibQldFTn9ZFvqOKHibkzZiaHjibTNLKa6cP82n6oKHa8Kr2fV2hGicxHmaKqQHpMIXQ/640?wx_fmt=png" id="57" name="Picture"/>
                    <pic:cNvPicPr>
                      <a:picLocks noChangeArrowheads="1" noChangeAspect="1"/>
                    </pic:cNvPicPr>
                  </pic:nvPicPr>
                  <pic:blipFill>
                    <a:blip r:embed="rId55"/>
                    <a:stretch>
                      <a:fillRect/>
                    </a:stretch>
                  </pic:blipFill>
                  <pic:spPr bwMode="auto">
                    <a:xfrm>
                      <a:off x="0" y="0"/>
                      <a:ext cx="5334000" cy="2993922"/>
                    </a:xfrm>
                    <a:prstGeom prst="rect">
                      <a:avLst/>
                    </a:prstGeom>
                    <a:noFill/>
                    <a:ln w="9525">
                      <a:noFill/>
                      <a:headEnd/>
                      <a:tailEnd/>
                    </a:ln>
                  </pic:spPr>
                </pic:pic>
              </a:graphicData>
            </a:graphic>
          </wp:inline>
        </w:drawing>
      </w:r>
    </w:p>
    <w:p>
      <w:pPr>
        <w:pStyle w:val="BodyText"/>
      </w:pPr>
      <w:r>
        <w:br/>
      </w:r>
    </w:p>
    <w:p>
      <w:pPr>
        <w:pStyle w:val="BodyText"/>
      </w:pPr>
      <w:r>
        <w:drawing>
          <wp:inline>
            <wp:extent cx="5334000" cy="4000500"/>
            <wp:effectExtent b="0" l="0" r="0" t="0"/>
            <wp:docPr descr="" title="4.jpeg" id="59" name="Picture"/>
            <a:graphic>
              <a:graphicData uri="http://schemas.openxmlformats.org/drawingml/2006/picture">
                <pic:pic>
                  <pic:nvPicPr>
                    <pic:cNvPr descr="https://mmbiz.qpic.cn/mmbiz_png/wnoOziatvbhrLV3amgjbaTBoiaibQldFTn9WfJNicIria3KCvmmdHNHTPLXJwZSM7nTPXAdgpibZP489P3rRcBkOwbEQ/640?wx_fmt=png" id="60" name="Picture"/>
                    <pic:cNvPicPr>
                      <a:picLocks noChangeArrowheads="1" noChangeAspect="1"/>
                    </pic:cNvPicPr>
                  </pic:nvPicPr>
                  <pic:blipFill>
                    <a:blip r:embed="rId58"/>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br/>
      </w:r>
    </w:p>
    <w:p>
      <w:pPr>
        <w:pStyle w:val="BodyText"/>
      </w:pPr>
      <w:r>
        <w:br/>
      </w:r>
    </w:p>
    <w:p>
      <w:pPr>
        <w:pStyle w:val="BodyText"/>
      </w:pPr>
      <w:r>
        <w:br/>
      </w:r>
    </w:p>
    <w:p>
      <w:pPr>
        <w:pStyle w:val="BodyText"/>
      </w:pPr>
      <w:r>
        <w:drawing>
          <wp:inline>
            <wp:extent cx="3810000" cy="2133600"/>
            <wp:effectExtent b="0" l="0" r="0" t="0"/>
            <wp:docPr descr="" title="美食3.jpeg" id="62" name="Picture"/>
            <a:graphic>
              <a:graphicData uri="http://schemas.openxmlformats.org/drawingml/2006/picture">
                <pic:pic>
                  <pic:nvPicPr>
                    <pic:cNvPr descr="https://mmbiz.qpic.cn/mmbiz_png/wnoOziatvbhrLV3amgjbaTBoiaibQldFTn9gQZHpWvPKHky20A0QWBB5ic1QUib2EVpCLLYibk2AJU1dmibVLcwia6NL1A/640?wx_fmt=png" id="63" name="Picture"/>
                    <pic:cNvPicPr>
                      <a:picLocks noChangeArrowheads="1" noChangeAspect="1"/>
                    </pic:cNvPicPr>
                  </pic:nvPicPr>
                  <pic:blipFill>
                    <a:blip r:embed="rId61"/>
                    <a:stretch>
                      <a:fillRect/>
                    </a:stretch>
                  </pic:blipFill>
                  <pic:spPr bwMode="auto">
                    <a:xfrm>
                      <a:off x="0" y="0"/>
                      <a:ext cx="3810000" cy="2133600"/>
                    </a:xfrm>
                    <a:prstGeom prst="rect">
                      <a:avLst/>
                    </a:prstGeom>
                    <a:noFill/>
                    <a:ln w="9525">
                      <a:noFill/>
                      <a:headEnd/>
                      <a:tailEnd/>
                    </a:ln>
                  </pic:spPr>
                </pic:pic>
              </a:graphicData>
            </a:graphic>
          </wp:inline>
        </w:drawing>
      </w:r>
    </w:p>
    <w:p>
      <w:pPr>
        <w:pStyle w:val="BodyText"/>
      </w:pPr>
      <w:r>
        <w:drawing>
          <wp:inline>
            <wp:extent cx="4254500" cy="2705100"/>
            <wp:effectExtent b="0" l="0" r="0" t="0"/>
            <wp:docPr descr="" title="" id="65" name="Picture"/>
            <a:graphic>
              <a:graphicData uri="http://schemas.openxmlformats.org/drawingml/2006/picture">
                <pic:pic>
                  <pic:nvPicPr>
                    <pic:cNvPr descr="https://mmbiz.qpic.cn/mmbiz_png/wnoOziatvbhrLV3amgjbaTBoiaibQldFTn91a6dIXyPTX1T2Ig76P7D0tlb82fric38icyibiavQEObibxlBAHCYbEG7NA/640?wx_fmt=png" id="66" name="Picture"/>
                    <pic:cNvPicPr>
                      <a:picLocks noChangeArrowheads="1" noChangeAspect="1"/>
                    </pic:cNvPicPr>
                  </pic:nvPicPr>
                  <pic:blipFill>
                    <a:blip r:embed="rId64"/>
                    <a:stretch>
                      <a:fillRect/>
                    </a:stretch>
                  </pic:blipFill>
                  <pic:spPr bwMode="auto">
                    <a:xfrm>
                      <a:off x="0" y="0"/>
                      <a:ext cx="4254500" cy="2705100"/>
                    </a:xfrm>
                    <a:prstGeom prst="rect">
                      <a:avLst/>
                    </a:prstGeom>
                    <a:noFill/>
                    <a:ln w="9525">
                      <a:noFill/>
                      <a:headEnd/>
                      <a:tailEnd/>
                    </a:ln>
                  </pic:spPr>
                </pic:pic>
              </a:graphicData>
            </a:graphic>
          </wp:inline>
        </w:drawing>
      </w:r>
    </w:p>
    <w:p>
      <w:pPr>
        <w:pStyle w:val="BodyText"/>
      </w:pPr>
      <w:r>
        <w:br/>
      </w:r>
    </w:p>
    <w:p>
      <w:pPr>
        <w:pStyle w:val="BodyText"/>
      </w:pPr>
      <w:r>
        <w:br/>
      </w:r>
    </w:p>
    <w:p>
      <w:pPr>
        <w:pStyle w:val="BodyText"/>
      </w:pPr>
      <w:r>
        <w:br/>
      </w:r>
    </w:p>
    <w:p>
      <w:pPr>
        <w:pStyle w:val="BodyText"/>
      </w:pPr>
      <w:r>
        <w:t xml:space="preserve"> </w:t>
      </w:r>
      <w:r>
        <w:drawing>
          <wp:inline>
            <wp:extent cx="5334000" cy="3473302"/>
            <wp:effectExtent b="0" l="0" r="0" t="0"/>
            <wp:docPr descr="" title="" id="68" name="Picture"/>
            <a:graphic>
              <a:graphicData uri="http://schemas.openxmlformats.org/drawingml/2006/picture">
                <pic:pic>
                  <pic:nvPicPr>
                    <pic:cNvPr descr="https://mmbiz.qpic.cn/mmbiz_png/wnoOziatvbhrLV3amgjbaTBoiaibQldFTn93hUOb5cHXJmdQWuFZB8OarW6WwlhDyX40ib0H8icKae5AbMOicA1noQUw/640?wx_fmt=png" id="69" name="Picture"/>
                    <pic:cNvPicPr>
                      <a:picLocks noChangeArrowheads="1" noChangeAspect="1"/>
                    </pic:cNvPicPr>
                  </pic:nvPicPr>
                  <pic:blipFill>
                    <a:blip r:embed="rId67"/>
                    <a:stretch>
                      <a:fillRect/>
                    </a:stretch>
                  </pic:blipFill>
                  <pic:spPr bwMode="auto">
                    <a:xfrm>
                      <a:off x="0" y="0"/>
                      <a:ext cx="5334000" cy="3473302"/>
                    </a:xfrm>
                    <a:prstGeom prst="rect">
                      <a:avLst/>
                    </a:prstGeom>
                    <a:noFill/>
                    <a:ln w="9525">
                      <a:noFill/>
                      <a:headEnd/>
                      <a:tailEnd/>
                    </a:ln>
                  </pic:spPr>
                </pic:pic>
              </a:graphicData>
            </a:graphic>
          </wp:inline>
        </w:drawing>
      </w:r>
      <w:r>
        <w:t xml:space="preserve"> </w:t>
      </w:r>
    </w:p>
    <w:p>
      <w:pPr>
        <w:pStyle w:val="BodyText"/>
      </w:pPr>
      <w:r>
        <w:br/>
      </w:r>
    </w:p>
    <w:p>
      <w:pPr>
        <w:pStyle w:val="BodyText"/>
      </w:pPr>
      <w:r>
        <w:t xml:space="preserve"> </w:t>
      </w:r>
      <w:r>
        <w:t xml:space="preserve">学校的食堂</w:t>
      </w:r>
      <w:r>
        <w:t xml:space="preserve"> </w:t>
      </w:r>
    </w:p>
    <w:p>
      <w:pPr>
        <w:pStyle w:val="BodyText"/>
      </w:pPr>
      <w:r>
        <w:t xml:space="preserve"> </w:t>
      </w:r>
      <w:r>
        <w:t xml:space="preserve">和体育场地</w:t>
      </w:r>
      <w:r>
        <w:t xml:space="preserve"> </w:t>
      </w:r>
    </w:p>
    <w:p>
      <w:pPr>
        <w:pStyle w:val="BodyText"/>
      </w:pPr>
      <w:r>
        <w:br/>
      </w:r>
    </w:p>
    <w:p>
      <w:pPr>
        <w:pStyle w:val="BodyText"/>
      </w:pPr>
      <w:r>
        <w:t xml:space="preserve"> </w:t>
      </w:r>
      <w:r>
        <w:t xml:space="preserve"> </w:t>
      </w:r>
      <w:r>
        <w:t xml:space="preserve"> </w:t>
      </w:r>
      <w:r>
        <w:rPr>
          <w:bCs/>
          <w:b/>
        </w:rPr>
        <w:t xml:space="preserve">Jean de la mennais承诺</w:t>
      </w:r>
      <w:r>
        <w:t xml:space="preserve"> </w:t>
      </w:r>
      <w:r>
        <w:t xml:space="preserve"> </w:t>
      </w:r>
      <w:r>
        <w:rPr>
          <w:bCs/>
          <w:b/>
        </w:rPr>
        <w:t xml:space="preserve"> </w:t>
      </w:r>
    </w:p>
    <w:p>
      <w:pPr>
        <w:pStyle w:val="BodyText"/>
      </w:pPr>
      <w:r>
        <w:t xml:space="preserve"> </w:t>
      </w:r>
      <w:r>
        <w:t xml:space="preserve">• 确保学生融入综合教</w:t>
      </w:r>
      <w:r>
        <w:t xml:space="preserve"> </w:t>
      </w:r>
      <w:r>
        <w:t xml:space="preserve"> </w:t>
      </w:r>
      <w:r>
        <w:t xml:space="preserve"> </w:t>
      </w:r>
      <w:r>
        <w:t xml:space="preserve">育生活和良好的学</w:t>
      </w:r>
      <w:r>
        <w:t xml:space="preserve"> </w:t>
      </w:r>
      <w:r>
        <w:t xml:space="preserve"> </w:t>
      </w:r>
      <w:r>
        <w:t xml:space="preserve"> </w:t>
      </w:r>
      <w:r>
        <w:t xml:space="preserve">习氛围</w:t>
      </w:r>
      <w:r>
        <w:t xml:space="preserve"> </w:t>
      </w:r>
    </w:p>
    <w:p>
      <w:pPr>
        <w:pStyle w:val="BodyText"/>
      </w:pPr>
      <w:r>
        <w:t xml:space="preserve"> </w:t>
      </w:r>
      <w:r>
        <w:t xml:space="preserve">• 确保传授良好的知识，专有技术和人际交往能力</w:t>
      </w:r>
      <w:r>
        <w:t xml:space="preserve"> </w:t>
      </w:r>
    </w:p>
    <w:p>
      <w:pPr>
        <w:pStyle w:val="BodyText"/>
      </w:pPr>
      <w:r>
        <w:t xml:space="preserve"> </w:t>
      </w:r>
      <w:r>
        <w:t xml:space="preserve">• 灌输学校的五个重要的价值观：尊重他人，毅力，责任感，成就，承诺</w:t>
      </w:r>
      <w:r>
        <w:t xml:space="preserve"> </w:t>
      </w:r>
    </w:p>
    <w:p>
      <w:pPr>
        <w:pStyle w:val="BodyText"/>
      </w:pPr>
      <w:r>
        <w:br/>
      </w:r>
    </w:p>
    <w:p>
      <w:pPr>
        <w:pStyle w:val="BodyText"/>
      </w:pPr>
      <w:r>
        <w:t xml:space="preserve">课程介绍</w:t>
      </w:r>
    </w:p>
    <w:p>
      <w:pPr>
        <w:pStyle w:val="BodyText"/>
      </w:pPr>
      <w:r>
        <w:br/>
      </w:r>
    </w:p>
    <w:p>
      <w:pPr>
        <w:pStyle w:val="BodyText"/>
      </w:pPr>
      <w:r>
        <w:br/>
      </w:r>
    </w:p>
    <w:p>
      <w:pPr>
        <w:pStyle w:val="BodyText"/>
      </w:pPr>
      <w:r>
        <w:t xml:space="preserve"> </w:t>
      </w:r>
      <w:r>
        <w:t xml:space="preserve">教学每8天为一周期的课程表，包含40节55或60分钟的课时，课间休息10分钟。此外，还包括8节45分钟的课外活动（自习，活动等）。</w:t>
      </w:r>
      <w:r>
        <w:t xml:space="preserve"> </w:t>
      </w:r>
    </w:p>
    <w:p>
      <w:pPr>
        <w:pStyle w:val="BodyText"/>
      </w:pPr>
      <w:r>
        <w:t xml:space="preserve"> </w:t>
      </w:r>
      <w:r>
        <w:t xml:space="preserve">该校提供两种班级：常规班（正常班）和强化班（快班）。快班和正常班的区别在于快班多一门西班牙语课程。</w:t>
      </w:r>
      <w:r>
        <w:t xml:space="preserve"> </w:t>
      </w:r>
    </w:p>
    <w:p>
      <w:pPr>
        <w:pStyle w:val="BodyText"/>
      </w:pPr>
      <w:r>
        <w:br/>
      </w:r>
    </w:p>
    <w:p>
      <w:pPr>
        <w:pStyle w:val="BodyText"/>
      </w:pPr>
      <w:r>
        <w:drawing>
          <wp:inline>
            <wp:extent cx="5334000" cy="3502445"/>
            <wp:effectExtent b="0" l="0" r="0" t="0"/>
            <wp:docPr descr="" title="" id="71" name="Picture"/>
            <a:graphic>
              <a:graphicData uri="http://schemas.openxmlformats.org/drawingml/2006/picture">
                <pic:pic>
                  <pic:nvPicPr>
                    <pic:cNvPr descr="https://mmbiz.qpic.cn/mmbiz_png/wnoOziatvbhrLV3amgjbaTBoiaibQldFTn9J6ICMFwht30JIgyBG12HZScK6zicrhE4TPpVwSehLenLv8cButia2jSg/640?wx_fmt=png" id="72" name="Picture"/>
                    <pic:cNvPicPr>
                      <a:picLocks noChangeArrowheads="1" noChangeAspect="1"/>
                    </pic:cNvPicPr>
                  </pic:nvPicPr>
                  <pic:blipFill>
                    <a:blip r:embed="rId70"/>
                    <a:stretch>
                      <a:fillRect/>
                    </a:stretch>
                  </pic:blipFill>
                  <pic:spPr bwMode="auto">
                    <a:xfrm>
                      <a:off x="0" y="0"/>
                      <a:ext cx="5334000" cy="3502445"/>
                    </a:xfrm>
                    <a:prstGeom prst="rect">
                      <a:avLst/>
                    </a:prstGeom>
                    <a:noFill/>
                    <a:ln w="9525">
                      <a:noFill/>
                      <a:headEnd/>
                      <a:tailEnd/>
                    </a:ln>
                  </pic:spPr>
                </pic:pic>
              </a:graphicData>
            </a:graphic>
          </wp:inline>
        </w:drawing>
      </w:r>
    </w:p>
    <w:p>
      <w:pPr>
        <w:pStyle w:val="BodyText"/>
      </w:pPr>
      <w:r>
        <w:t xml:space="preserve"> </w:t>
      </w:r>
      <w:r>
        <w:br/>
      </w:r>
    </w:p>
    <w:p>
      <w:pPr>
        <w:pStyle w:val="BodyText"/>
      </w:pPr>
      <w:r>
        <w:rPr>
          <w:bCs/>
          <w:b/>
        </w:rPr>
        <w:t xml:space="preserve"> </w:t>
      </w:r>
      <w:r>
        <w:rPr>
          <w:bCs/>
          <w:b/>
        </w:rPr>
        <w:t xml:space="preserve">JDLM的特色之一是唯一的一所向学生提供三类不同级别的英语课程的中学：</w:t>
      </w:r>
      <w:r>
        <w:rPr>
          <w:bCs/>
          <w:b/>
        </w:rPr>
        <w:t xml:space="preserve"> </w:t>
      </w:r>
      <w:r>
        <w:t xml:space="preserve"> </w:t>
      </w:r>
      <w:r>
        <w:t xml:space="preserve"> </w:t>
      </w:r>
    </w:p>
    <w:p>
      <w:pPr>
        <w:pStyle w:val="BodyText"/>
      </w:pPr>
      <w:r>
        <w:br/>
      </w:r>
    </w:p>
    <w:p>
      <w:pPr>
        <w:pStyle w:val="BodyText"/>
      </w:pPr>
      <w:r>
        <w:t xml:space="preserve">01</w:t>
      </w:r>
    </w:p>
    <w:p>
      <w:pPr>
        <w:pStyle w:val="BodyText"/>
      </w:pPr>
      <w:r>
        <w:t xml:space="preserve"> </w:t>
      </w:r>
      <w:r>
        <w:t xml:space="preserve">English as a second language</w:t>
      </w:r>
      <w:r>
        <w:t xml:space="preserve"> </w:t>
      </w:r>
    </w:p>
    <w:p>
      <w:pPr>
        <w:pStyle w:val="BodyText"/>
      </w:pPr>
      <w:r>
        <w:t xml:space="preserve"> </w:t>
      </w:r>
      <w:r>
        <w:t xml:space="preserve">英语为第二语言（ESL）</w:t>
      </w:r>
      <w:r>
        <w:t xml:space="preserve"> </w:t>
      </w:r>
    </w:p>
    <w:p>
      <w:pPr>
        <w:pStyle w:val="BodyText"/>
      </w:pPr>
      <w:r>
        <w:br/>
      </w:r>
    </w:p>
    <w:p>
      <w:pPr>
        <w:pStyle w:val="BodyText"/>
      </w:pPr>
      <w:r>
        <w:br/>
      </w:r>
    </w:p>
    <w:p>
      <w:pPr>
        <w:pStyle w:val="BodyText"/>
      </w:pPr>
      <w:r>
        <w:t xml:space="preserve"> </w:t>
      </w:r>
      <w:r>
        <w:t xml:space="preserve">在第二语言环境中教授英语。重点放在发展口头交流上，同时建立易于写作和阅读所需的词汇和语法概念。每年四组，每组约32名学生。</w:t>
      </w:r>
      <w:r>
        <w:t xml:space="preserve"> </w:t>
      </w:r>
    </w:p>
    <w:p>
      <w:pPr>
        <w:pStyle w:val="BodyText"/>
      </w:pPr>
      <w:r>
        <w:br/>
      </w:r>
    </w:p>
    <w:p>
      <w:pPr>
        <w:pStyle w:val="BodyText"/>
      </w:pPr>
      <w:r>
        <w:t xml:space="preserve">02</w:t>
      </w:r>
    </w:p>
    <w:p>
      <w:pPr>
        <w:pStyle w:val="BodyText"/>
      </w:pPr>
      <w:r>
        <w:t xml:space="preserve"> </w:t>
      </w:r>
      <w:r>
        <w:t xml:space="preserve"> </w:t>
      </w:r>
      <w:r>
        <w:t xml:space="preserve">Enriched english as a second language</w:t>
      </w:r>
      <w:r>
        <w:t xml:space="preserve"> </w:t>
      </w:r>
      <w:r>
        <w:t xml:space="preserve"> </w:t>
      </w:r>
    </w:p>
    <w:p>
      <w:pPr>
        <w:pStyle w:val="BodyText"/>
      </w:pPr>
      <w:r>
        <w:t xml:space="preserve"> </w:t>
      </w:r>
      <w:r>
        <w:t xml:space="preserve"> </w:t>
      </w:r>
      <w:r>
        <w:t xml:space="preserve">丰富的英语作为第二语言（EESL）</w:t>
      </w:r>
      <w:r>
        <w:t xml:space="preserve"> </w:t>
      </w:r>
      <w:r>
        <w:t xml:space="preserve"> </w:t>
      </w:r>
    </w:p>
    <w:p>
      <w:pPr>
        <w:pStyle w:val="BodyText"/>
      </w:pPr>
      <w:r>
        <w:br/>
      </w:r>
    </w:p>
    <w:p>
      <w:pPr>
        <w:pStyle w:val="BodyText"/>
      </w:pPr>
      <w:r>
        <w:br/>
      </w:r>
    </w:p>
    <w:p>
      <w:pPr>
        <w:pStyle w:val="BodyText"/>
      </w:pPr>
      <w:r>
        <w:t xml:space="preserve">适用于可以轻松进行英语口语交流但还没有完全发展其写作或阅读技能的学生。因此，重点放在写作和阅读技能上，而不忽略口头交流的进一步发展。每年四组，每组约32名学生。</w:t>
      </w:r>
      <w:r>
        <w:t xml:space="preserve"> </w:t>
      </w:r>
      <w:r>
        <w:t xml:space="preserve"> </w:t>
      </w:r>
    </w:p>
    <w:p>
      <w:pPr>
        <w:pStyle w:val="BodyText"/>
      </w:pPr>
      <w:r>
        <w:br/>
      </w:r>
    </w:p>
    <w:p>
      <w:pPr>
        <w:pStyle w:val="BodyText"/>
      </w:pPr>
      <w:r>
        <w:t xml:space="preserve">03</w:t>
      </w:r>
    </w:p>
    <w:p>
      <w:pPr>
        <w:pStyle w:val="BodyText"/>
      </w:pPr>
      <w:r>
        <w:t xml:space="preserve"> </w:t>
      </w:r>
      <w:r>
        <w:t xml:space="preserve">English language arts</w:t>
      </w:r>
      <w:r>
        <w:t xml:space="preserve"> </w:t>
      </w:r>
    </w:p>
    <w:p>
      <w:pPr>
        <w:pStyle w:val="BodyText"/>
      </w:pPr>
      <w:r>
        <w:t xml:space="preserve"> </w:t>
      </w:r>
      <w:r>
        <w:t xml:space="preserve">英语教学语言或英语艺术（ELA）</w:t>
      </w:r>
      <w:r>
        <w:t xml:space="preserve"> </w:t>
      </w:r>
    </w:p>
    <w:p>
      <w:pPr>
        <w:pStyle w:val="BodyText"/>
      </w:pPr>
      <w:r>
        <w:br/>
      </w:r>
    </w:p>
    <w:p>
      <w:pPr>
        <w:pStyle w:val="BodyText"/>
      </w:pPr>
      <w:r>
        <w:br/>
      </w:r>
    </w:p>
    <w:p>
      <w:pPr>
        <w:pStyle w:val="BodyText"/>
      </w:pPr>
      <w:r>
        <w:t xml:space="preserve"> </w:t>
      </w:r>
      <w:r>
        <w:t xml:space="preserve">与英语学校提供的英语课程处于同一水平。面向已经在写作，阅读和口语交流方面拥有高度开发技能并且能够进行英语文学学习的学生。明确强调写作和阅读技能。本课程所针对的学生已经在英语环境中学习了几年。此外，他们必须证明有能力以加快的速度完成ELA课程。在中学五年级，他们将必须通过教育部的评估。每年一组，约34名学生。学生必须在分班考试中名列前茅才能有资格进入此课程。</w:t>
      </w:r>
      <w:r>
        <w:t xml:space="preserve"> </w:t>
      </w:r>
    </w:p>
    <w:p>
      <w:pPr>
        <w:pStyle w:val="BodyText"/>
      </w:pPr>
      <w:r>
        <w:br/>
      </w:r>
    </w:p>
    <w:p>
      <w:pPr>
        <w:pStyle w:val="BodyText"/>
      </w:pPr>
      <w:r>
        <w:br/>
      </w:r>
    </w:p>
    <w:p>
      <w:pPr>
        <w:pStyle w:val="BodyText"/>
      </w:pPr>
      <w:r>
        <w:t xml:space="preserve"> </w:t>
      </w:r>
      <w:r>
        <w:t xml:space="preserve">中一常规班的课程包含：法语，数学，英语，科学，历史，地理，美术或音乐，体育和道德与宗教文化。加强班的课程包含常规班的课程，另加一门西班牙语课。</w:t>
      </w:r>
      <w:r>
        <w:t xml:space="preserve"> </w:t>
      </w:r>
    </w:p>
    <w:p>
      <w:pPr>
        <w:pStyle w:val="BodyText"/>
      </w:pPr>
      <w:r>
        <w:br/>
      </w:r>
    </w:p>
    <w:p>
      <w:pPr>
        <w:pStyle w:val="BodyText"/>
      </w:pPr>
      <w:r>
        <w:t xml:space="preserve"> </w:t>
      </w:r>
      <w:r>
        <w:t xml:space="preserve">中四快班的西班牙语课会被心理学，创业管理或者计算机科学课程取代。数学也会分为两个不同的班级：加强班（SN）和普通班 （CST）。</w:t>
      </w:r>
      <w:r>
        <w:t xml:space="preserve"> </w:t>
      </w:r>
    </w:p>
    <w:p>
      <w:pPr>
        <w:pStyle w:val="BodyText"/>
      </w:pPr>
      <w:r>
        <w:br/>
      </w:r>
    </w:p>
    <w:p>
      <w:pPr>
        <w:pStyle w:val="BodyText"/>
      </w:pPr>
      <w:r>
        <w:drawing>
          <wp:inline>
            <wp:extent cx="5334000" cy="3725955"/>
            <wp:effectExtent b="0" l="0" r="0" t="0"/>
            <wp:docPr descr="" title="" id="74" name="Picture"/>
            <a:graphic>
              <a:graphicData uri="http://schemas.openxmlformats.org/drawingml/2006/picture">
                <pic:pic>
                  <pic:nvPicPr>
                    <pic:cNvPr descr="https://mmbiz.qpic.cn/mmbiz_png/wnoOziatvbhrLV3amgjbaTBoiaibQldFTn979AxJFoeCianxibNQEyxibDMnAMbmxEjrWEu1y6Ona17lnloEpscSqe8Q/640?wx_fmt=png" id="75" name="Picture"/>
                    <pic:cNvPicPr>
                      <a:picLocks noChangeArrowheads="1" noChangeAspect="1"/>
                    </pic:cNvPicPr>
                  </pic:nvPicPr>
                  <pic:blipFill>
                    <a:blip r:embed="rId73"/>
                    <a:stretch>
                      <a:fillRect/>
                    </a:stretch>
                  </pic:blipFill>
                  <pic:spPr bwMode="auto">
                    <a:xfrm>
                      <a:off x="0" y="0"/>
                      <a:ext cx="5334000" cy="3725955"/>
                    </a:xfrm>
                    <a:prstGeom prst="rect">
                      <a:avLst/>
                    </a:prstGeom>
                    <a:noFill/>
                    <a:ln w="9525">
                      <a:noFill/>
                      <a:headEnd/>
                      <a:tailEnd/>
                    </a:ln>
                  </pic:spPr>
                </pic:pic>
              </a:graphicData>
            </a:graphic>
          </wp:inline>
        </w:drawing>
      </w:r>
    </w:p>
    <w:p>
      <w:pPr>
        <w:pStyle w:val="BodyText"/>
      </w:pPr>
      <w:r>
        <w:t xml:space="preserve">课外活动</w:t>
      </w:r>
    </w:p>
    <w:p>
      <w:pPr>
        <w:pStyle w:val="BodyText"/>
      </w:pPr>
      <w:r>
        <w:br/>
      </w:r>
    </w:p>
    <w:p>
      <w:pPr>
        <w:pStyle w:val="BodyText"/>
      </w:pPr>
      <w:r>
        <w:br/>
      </w:r>
    </w:p>
    <w:p>
      <w:pPr>
        <w:numPr>
          <w:ilvl w:val="0"/>
          <w:numId w:val="1001"/>
        </w:numPr>
      </w:pPr>
      <w:r>
        <w:t xml:space="preserve"> </w:t>
      </w:r>
      <w:r>
        <w:t xml:space="preserve">体育活动（比如排球，游泳，足球，篮球，拉拉队等，以上的每项体育活动都能代表学校参加校外的体育比赛）</w:t>
      </w:r>
      <w:r>
        <w:t xml:space="preserve"> </w:t>
      </w:r>
    </w:p>
    <w:p>
      <w:pPr>
        <w:numPr>
          <w:ilvl w:val="0"/>
          <w:numId w:val="1001"/>
        </w:numPr>
      </w:pPr>
      <w:r>
        <w:t xml:space="preserve"> </w:t>
      </w:r>
      <w:r>
        <w:t xml:space="preserve">旅游（比如2019，中一去多伦多，中二去罗马，中三去Boston和比利时等）</w:t>
      </w:r>
      <w:r>
        <w:t xml:space="preserve"> </w:t>
      </w:r>
    </w:p>
    <w:p>
      <w:pPr>
        <w:numPr>
          <w:ilvl w:val="0"/>
          <w:numId w:val="1001"/>
        </w:numPr>
      </w:pPr>
      <w:r>
        <w:t xml:space="preserve"> </w:t>
      </w:r>
      <w:r>
        <w:t xml:space="preserve">学生会</w:t>
      </w:r>
      <w:r>
        <w:t xml:space="preserve"> </w:t>
      </w:r>
    </w:p>
    <w:p>
      <w:pPr>
        <w:numPr>
          <w:ilvl w:val="0"/>
          <w:numId w:val="1001"/>
        </w:numPr>
      </w:pPr>
      <w:r>
        <w:t xml:space="preserve"> </w:t>
      </w:r>
      <w:r>
        <w:t xml:space="preserve">帮助学校以外的贫穷学生，比如非洲地区的学生们。学校通过多种筹款活动筹集捐款。</w:t>
      </w:r>
      <w:r>
        <w:t xml:space="preserve"> </w:t>
      </w:r>
    </w:p>
    <w:p>
      <w:pPr>
        <w:numPr>
          <w:ilvl w:val="0"/>
          <w:numId w:val="1001"/>
        </w:numPr>
      </w:pPr>
      <w:r>
        <w:t xml:space="preserve"> </w:t>
      </w:r>
      <w:r>
        <w:t xml:space="preserve">其他多种课外活动</w:t>
      </w:r>
      <w:r>
        <w:t xml:space="preserve"> </w:t>
      </w:r>
    </w:p>
    <w:p>
      <w:pPr>
        <w:pStyle w:val="FirstParagraph"/>
      </w:pPr>
      <w:r>
        <w:br/>
      </w:r>
    </w:p>
    <w:p>
      <w:pPr>
        <w:pStyle w:val="BodyText"/>
      </w:pPr>
      <w:r>
        <w:br/>
      </w:r>
    </w:p>
    <w:p>
      <w:pPr>
        <w:pStyle w:val="BodyText"/>
      </w:pPr>
      <w:r>
        <w:drawing>
          <wp:inline>
            <wp:extent cx="5334000" cy="2125265"/>
            <wp:effectExtent b="0" l="0" r="0" t="0"/>
            <wp:docPr descr="" title="" id="77" name="Picture"/>
            <a:graphic>
              <a:graphicData uri="http://schemas.openxmlformats.org/drawingml/2006/picture">
                <pic:pic>
                  <pic:nvPicPr>
                    <pic:cNvPr descr="https://mmbiz.qpic.cn/mmbiz_png/wnoOziatvbhrLV3amgjbaTBoiaibQldFTn9fkvPCSAYpkss9jmeg1BnSI6hxCQCuRfUChYibqzhmtibByRB882S2fxA/640?wx_fmt=png" id="78" name="Picture"/>
                    <pic:cNvPicPr>
                      <a:picLocks noChangeArrowheads="1" noChangeAspect="1"/>
                    </pic:cNvPicPr>
                  </pic:nvPicPr>
                  <pic:blipFill>
                    <a:blip r:embed="rId76"/>
                    <a:stretch>
                      <a:fillRect/>
                    </a:stretch>
                  </pic:blipFill>
                  <pic:spPr bwMode="auto">
                    <a:xfrm>
                      <a:off x="0" y="0"/>
                      <a:ext cx="5334000" cy="2125265"/>
                    </a:xfrm>
                    <a:prstGeom prst="rect">
                      <a:avLst/>
                    </a:prstGeom>
                    <a:noFill/>
                    <a:ln w="9525">
                      <a:noFill/>
                      <a:headEnd/>
                      <a:tailEnd/>
                    </a:ln>
                  </pic:spPr>
                </pic:pic>
              </a:graphicData>
            </a:graphic>
          </wp:inline>
        </w:drawing>
      </w:r>
    </w:p>
    <w:p>
      <w:pPr>
        <w:pStyle w:val="BodyText"/>
      </w:pPr>
      <w:r>
        <w:br/>
      </w:r>
    </w:p>
    <w:p>
      <w:pPr>
        <w:pStyle w:val="BodyText"/>
      </w:pPr>
      <w:r>
        <w:t xml:space="preserve"> </w:t>
      </w:r>
    </w:p>
    <w:p>
      <w:pPr>
        <w:pStyle w:val="BodyText"/>
      </w:pPr>
      <w:r>
        <w:t xml:space="preserve">小升初录取</w:t>
      </w:r>
    </w:p>
    <w:p>
      <w:pPr>
        <w:pStyle w:val="BodyText"/>
      </w:pPr>
      <w:r>
        <w:br/>
      </w:r>
    </w:p>
    <w:p>
      <w:pPr>
        <w:pStyle w:val="BodyText"/>
      </w:pPr>
      <w:r>
        <w:br/>
      </w:r>
    </w:p>
    <w:p>
      <w:pPr>
        <w:pStyle w:val="BodyText"/>
      </w:pPr>
      <w:r>
        <w:t xml:space="preserve"> </w:t>
      </w:r>
      <w:r>
        <w:t xml:space="preserve">招282人，往年约650人报名，其中500左右参加考试，430左右学生的文件符合要求。2020年约735人报名考试。6个普通班， 30人/班。3个加强班，34人/班。</w:t>
      </w:r>
      <w:r>
        <w:t xml:space="preserve"> </w:t>
      </w:r>
    </w:p>
    <w:p>
      <w:pPr>
        <w:pStyle w:val="BodyText"/>
      </w:pPr>
      <w:r>
        <w:t xml:space="preserve"> </w:t>
      </w:r>
      <w:r>
        <w:t xml:space="preserve">中学报名和其他学校很不一样，需要提前两年报名注册申请中学考试，5年级的9月15日开始，学校在10月左右发确认函。应妥善保管确认函，以备后查。</w:t>
      </w:r>
      <w:r>
        <w:t xml:space="preserve"> </w:t>
      </w:r>
    </w:p>
    <w:p>
      <w:pPr>
        <w:pStyle w:val="BodyText"/>
      </w:pPr>
      <w:r>
        <w:t xml:space="preserve"> </w:t>
      </w:r>
      <w:r>
        <w:t xml:space="preserve">请关注学校网站www.jdlm.ca的报名信息，或电邮admission@jdlm.qc.ca咨询，或周一至周五早上8:30到下午16:00期间拨打学校电话 450 659-7657报名。</w:t>
      </w:r>
      <w:r>
        <w:t xml:space="preserve"> </w:t>
      </w:r>
    </w:p>
    <w:p>
      <w:pPr>
        <w:pStyle w:val="BodyText"/>
      </w:pPr>
      <w:r>
        <w:br/>
      </w:r>
    </w:p>
    <w:p>
      <w:pPr>
        <w:pStyle w:val="BodyText"/>
      </w:pPr>
      <w:r>
        <w:br/>
      </w:r>
    </w:p>
    <w:p>
      <w:pPr>
        <w:pStyle w:val="BodyText"/>
      </w:pPr>
      <w:r>
        <w:rPr>
          <w:bCs/>
          <w:b/>
        </w:rPr>
        <w:t xml:space="preserve">录取标准和优先次序：</w:t>
      </w:r>
      <w:r>
        <w:t xml:space="preserve"> </w:t>
      </w:r>
      <w:r>
        <w:rPr>
          <w:bCs/>
          <w:b/>
        </w:rPr>
        <w:t xml:space="preserve"> </w:t>
      </w:r>
    </w:p>
    <w:p>
      <w:pPr>
        <w:pStyle w:val="BodyText"/>
      </w:pPr>
      <w:r>
        <w:br/>
      </w:r>
    </w:p>
    <w:p>
      <w:pPr>
        <w:pStyle w:val="BodyText"/>
      </w:pPr>
      <w:r>
        <w:t xml:space="preserve"> </w:t>
      </w:r>
      <w:r>
        <w:drawing>
          <wp:inline>
            <wp:extent cx="3843037" cy="812089"/>
            <wp:effectExtent b="0" l="0" r="0" t="0"/>
            <wp:docPr descr="" title="" id="80" name="Picture"/>
            <a:graphic>
              <a:graphicData uri="http://schemas.openxmlformats.org/drawingml/2006/picture">
                <pic:pic>
                  <pic:nvPicPr>
                    <pic:cNvPr descr="https://mmbiz.qpic.cn/mmbiz_png/wnoOziatvbhrLV3amgjbaTBoiaibQldFTn9foCPW7pPY8e8FKybJVyrXeXJMd64EubljaNZc1ibXExyrzALAztUqlg/640?wx_fmt=png" id="81" name="Picture"/>
                    <pic:cNvPicPr>
                      <a:picLocks noChangeArrowheads="1" noChangeAspect="1"/>
                    </pic:cNvPicPr>
                  </pic:nvPicPr>
                  <pic:blipFill>
                    <a:blip r:embed="rId79"/>
                    <a:stretch>
                      <a:fillRect/>
                    </a:stretch>
                  </pic:blipFill>
                  <pic:spPr bwMode="auto">
                    <a:xfrm>
                      <a:off x="0" y="0"/>
                      <a:ext cx="3843037" cy="812089"/>
                    </a:xfrm>
                    <a:prstGeom prst="rect">
                      <a:avLst/>
                    </a:prstGeom>
                    <a:noFill/>
                    <a:ln w="9525">
                      <a:noFill/>
                      <a:headEnd/>
                      <a:tailEnd/>
                    </a:ln>
                  </pic:spPr>
                </pic:pic>
              </a:graphicData>
            </a:graphic>
          </wp:inline>
        </w:drawing>
      </w:r>
      <w:r>
        <w:t xml:space="preserve"> </w:t>
      </w:r>
    </w:p>
    <w:p>
      <w:pPr>
        <w:pStyle w:val="BodyText"/>
      </w:pPr>
      <w:r>
        <w:br/>
      </w:r>
    </w:p>
    <w:p>
      <w:pPr>
        <w:pStyle w:val="BodyText"/>
      </w:pPr>
      <w:r>
        <w:rPr>
          <w:bCs/>
          <w:b/>
        </w:rPr>
        <w:t xml:space="preserve">除了小学直升以外，录取优先次序：</w:t>
      </w:r>
    </w:p>
    <w:p>
      <w:pPr>
        <w:pStyle w:val="BodyText"/>
      </w:pPr>
      <w:r>
        <w:br/>
      </w:r>
    </w:p>
    <w:p>
      <w:pPr>
        <w:pStyle w:val="BodyText"/>
      </w:pPr>
      <w:r>
        <w:t xml:space="preserve">1.</w:t>
      </w:r>
      <w:r>
        <w:t xml:space="preserve"> </w:t>
      </w:r>
      <w:r>
        <w:t xml:space="preserve"> </w:t>
      </w:r>
      <w:r>
        <w:t xml:space="preserve"> </w:t>
      </w:r>
      <w:r>
        <w:t xml:space="preserve">教工子弟</w:t>
      </w:r>
    </w:p>
    <w:p>
      <w:pPr>
        <w:pStyle w:val="BodyText"/>
      </w:pPr>
      <w:r>
        <w:t xml:space="preserve">2.</w:t>
      </w:r>
      <w:r>
        <w:t xml:space="preserve"> </w:t>
      </w:r>
      <w:r>
        <w:t xml:space="preserve"> </w:t>
      </w:r>
      <w:r>
        <w:t xml:space="preserve"> </w:t>
      </w:r>
      <w:r>
        <w:t xml:space="preserve">有在校3年以上兄弟姊妹</w:t>
      </w:r>
    </w:p>
    <w:p>
      <w:pPr>
        <w:pStyle w:val="BodyText"/>
      </w:pPr>
      <w:r>
        <w:t xml:space="preserve">3.</w:t>
      </w:r>
      <w:r>
        <w:t xml:space="preserve"> </w:t>
      </w:r>
      <w:r>
        <w:t xml:space="preserve"> </w:t>
      </w:r>
      <w:r>
        <w:t xml:space="preserve"> </w:t>
      </w:r>
      <w:r>
        <w:t xml:space="preserve">父母是校友</w:t>
      </w:r>
    </w:p>
    <w:p>
      <w:pPr>
        <w:pStyle w:val="BodyText"/>
      </w:pPr>
      <w:r>
        <w:t xml:space="preserve">4.</w:t>
      </w:r>
      <w:r>
        <w:t xml:space="preserve"> </w:t>
      </w:r>
      <w:r>
        <w:t xml:space="preserve"> </w:t>
      </w:r>
      <w:r>
        <w:t xml:space="preserve"> </w:t>
      </w:r>
      <w:r>
        <w:t xml:space="preserve">五年级9.15-10.31报名的学生</w:t>
      </w:r>
    </w:p>
    <w:p>
      <w:pPr>
        <w:pStyle w:val="BodyText"/>
      </w:pPr>
      <w:r>
        <w:t xml:space="preserve">5.</w:t>
      </w:r>
      <w:r>
        <w:t xml:space="preserve"> </w:t>
      </w:r>
      <w:r>
        <w:t xml:space="preserve"> </w:t>
      </w:r>
      <w:r>
        <w:t xml:space="preserve"> </w:t>
      </w:r>
      <w:r>
        <w:t xml:space="preserve">录取优先顺序依次为：1-4类申请者，五年级11月，12月，1月，2月，3月，4月，5月，6月，7月，8月，六年级9月份报名的学生。</w:t>
      </w:r>
    </w:p>
    <w:p>
      <w:pPr>
        <w:pStyle w:val="BodyText"/>
      </w:pPr>
      <w:r>
        <w:br/>
      </w:r>
    </w:p>
    <w:p>
      <w:pPr>
        <w:pStyle w:val="BodyText"/>
      </w:pPr>
      <w:r>
        <w:t xml:space="preserve">假设部分考生取得了同样的成绩，学校将会以抽签的方式录取学生。但如果您的直属亲戚曾在这所学校读过书，您的孩子将会免去抽签，直接被录取。</w:t>
      </w:r>
    </w:p>
    <w:p>
      <w:pPr>
        <w:pStyle w:val="BodyText"/>
      </w:pPr>
      <w:r>
        <w:br/>
      </w:r>
    </w:p>
    <w:p>
      <w:pPr>
        <w:pStyle w:val="BodyText"/>
      </w:pPr>
      <w:r>
        <w:rPr>
          <w:bCs/>
          <w:b/>
        </w:rPr>
        <w:t xml:space="preserve">录取结果有如下四种：</w:t>
      </w:r>
    </w:p>
    <w:p>
      <w:pPr>
        <w:pStyle w:val="BodyText"/>
      </w:pPr>
      <w:r>
        <w:br/>
      </w:r>
    </w:p>
    <w:p>
      <w:pPr>
        <w:pStyle w:val="BodyText"/>
      </w:pPr>
      <w:r>
        <w:t xml:space="preserve">1)</w:t>
      </w:r>
      <w:r>
        <w:t xml:space="preserve"> </w:t>
      </w:r>
      <w:r>
        <w:t xml:space="preserve"> </w:t>
      </w:r>
      <w:r>
        <w:t xml:space="preserve"> </w:t>
      </w:r>
      <w:r>
        <w:t xml:space="preserve">录取常规课程</w:t>
      </w:r>
    </w:p>
    <w:p>
      <w:pPr>
        <w:pStyle w:val="BodyText"/>
      </w:pPr>
      <w:r>
        <w:t xml:space="preserve">2)</w:t>
      </w:r>
      <w:r>
        <w:t xml:space="preserve"> </w:t>
      </w:r>
      <w:r>
        <w:t xml:space="preserve"> </w:t>
      </w:r>
      <w:r>
        <w:t xml:space="preserve"> </w:t>
      </w:r>
      <w:r>
        <w:t xml:space="preserve">有条件的录取常规课程</w:t>
      </w:r>
    </w:p>
    <w:p>
      <w:pPr>
        <w:pStyle w:val="BodyText"/>
      </w:pPr>
      <w:r>
        <w:t xml:space="preserve">3)</w:t>
      </w:r>
      <w:r>
        <w:t xml:space="preserve"> </w:t>
      </w:r>
      <w:r>
        <w:t xml:space="preserve"> </w:t>
      </w:r>
      <w:r>
        <w:t xml:space="preserve"> </w:t>
      </w:r>
      <w:r>
        <w:t xml:space="preserve">录取强化课程</w:t>
      </w:r>
    </w:p>
    <w:p>
      <w:pPr>
        <w:pStyle w:val="BodyText"/>
      </w:pPr>
      <w:r>
        <w:t xml:space="preserve">4)</w:t>
      </w:r>
      <w:r>
        <w:t xml:space="preserve"> </w:t>
      </w:r>
      <w:r>
        <w:t xml:space="preserve"> </w:t>
      </w:r>
      <w:r>
        <w:t xml:space="preserve"> </w:t>
      </w:r>
      <w:r>
        <w:t xml:space="preserve">拒绝</w:t>
      </w:r>
    </w:p>
    <w:p>
      <w:pPr>
        <w:pStyle w:val="BodyText"/>
      </w:pPr>
      <w:r>
        <w:br/>
      </w:r>
    </w:p>
    <w:p>
      <w:pPr>
        <w:pStyle w:val="BodyText"/>
      </w:pPr>
      <w:r>
        <w:t xml:space="preserve">2017-2018年考试开档费$50，注册费$200，学费3972，交通费660$，供家长参考。</w:t>
      </w:r>
    </w:p>
    <w:p>
      <w:pPr>
        <w:pStyle w:val="BodyText"/>
      </w:pPr>
      <w:r>
        <w:br/>
      </w:r>
    </w:p>
    <w:p>
      <w:pPr>
        <w:pStyle w:val="BodyText"/>
      </w:pPr>
      <w:r>
        <w:t xml:space="preserve">毕业生走向</w:t>
      </w:r>
    </w:p>
    <w:p>
      <w:pPr>
        <w:pStyle w:val="BodyText"/>
      </w:pPr>
      <w:r>
        <w:br/>
      </w:r>
    </w:p>
    <w:p>
      <w:pPr>
        <w:pStyle w:val="BodyText"/>
      </w:pPr>
      <w:r>
        <w:br/>
      </w:r>
    </w:p>
    <w:p>
      <w:pPr>
        <w:pStyle w:val="BodyText"/>
      </w:pPr>
      <w:r>
        <w:br/>
      </w:r>
    </w:p>
    <w:p>
      <w:pPr>
        <w:pStyle w:val="BodyText"/>
      </w:pPr>
      <w:r>
        <w:t xml:space="preserve"> </w:t>
      </w:r>
      <w:r>
        <w:t xml:space="preserve">毕业走向的选择主要看每个孩子的个人需求和喜好来选择适合的cegep。以下是在Montreal比较好的cégep：Marianopolis，Dawson College，Vanier College, Cégep du Vieux Montréal, College Montmorency, Cégep Marie-Victorin, Saint Laurent cégep和Brébeuf。</w:t>
      </w:r>
      <w:r>
        <w:t xml:space="preserve"> </w:t>
      </w:r>
    </w:p>
    <w:p>
      <w:pPr>
        <w:pStyle w:val="BodyText"/>
      </w:pPr>
      <w:r>
        <w:br/>
      </w:r>
    </w:p>
    <w:p>
      <w:pPr>
        <w:pStyle w:val="BodyText"/>
      </w:pPr>
      <w:r>
        <w:t xml:space="preserve"> </w:t>
      </w:r>
      <w:r>
        <w:t xml:space="preserve">- END -</w:t>
      </w:r>
      <w:r>
        <w:t xml:space="preserve"> </w:t>
      </w:r>
    </w:p>
    <w:p>
      <w:pPr>
        <w:pStyle w:val="BodyText"/>
      </w:pPr>
      <w:r>
        <w:br/>
      </w:r>
    </w:p>
    <w:p>
      <w:pPr>
        <w:pStyle w:val="BodyText"/>
      </w:pPr>
      <w:r>
        <w:drawing>
          <wp:inline>
            <wp:extent cx="5334000" cy="6894107"/>
            <wp:effectExtent b="0" l="0" r="0" t="0"/>
            <wp:docPr descr="" title="" id="83" name="Picture"/>
            <a:graphic>
              <a:graphicData uri="http://schemas.openxmlformats.org/drawingml/2006/picture">
                <pic:pic>
                  <pic:nvPicPr>
                    <pic:cNvPr descr="https://mmbiz.qpic.cn/mmbiz_jpg/wnoOziatvbhpfW8mRqEpEXuicSCf0MAeFPWbO7LFm5Vr0M5yaiaibNCMO5yZrf1Egu3wgh6UMn3PbxEbgwPVyIyfkg/640?wx_fmt=jpeg" id="84" name="Picture"/>
                    <pic:cNvPicPr>
                      <a:picLocks noChangeArrowheads="1" noChangeAspect="1"/>
                    </pic:cNvPicPr>
                  </pic:nvPicPr>
                  <pic:blipFill>
                    <a:blip r:embed="rId82"/>
                    <a:stretch>
                      <a:fillRect/>
                    </a:stretch>
                  </pic:blipFill>
                  <pic:spPr bwMode="auto">
                    <a:xfrm>
                      <a:off x="0" y="0"/>
                      <a:ext cx="5334000" cy="6894107"/>
                    </a:xfrm>
                    <a:prstGeom prst="rect">
                      <a:avLst/>
                    </a:prstGeom>
                    <a:noFill/>
                    <a:ln w="9525">
                      <a:noFill/>
                      <a:headEnd/>
                      <a:tailEnd/>
                    </a:ln>
                  </pic:spPr>
                </pic:pic>
              </a:graphicData>
            </a:graphic>
          </wp:inline>
        </w:drawing>
      </w:r>
    </w:p>
    <w:p>
      <w:pPr>
        <w:pStyle w:val="BodyText"/>
      </w:pPr>
      <w:r>
        <w:br/>
      </w:r>
    </w:p>
    <w:p>
      <w:pPr>
        <w:pStyle w:val="BodyText"/>
      </w:pPr>
      <w:r>
        <w:drawing>
          <wp:inline>
            <wp:extent cx="5334000" cy="5334000"/>
            <wp:effectExtent b="0" l="0" r="0" t="0"/>
            <wp:docPr descr="" title="" id="86" name="Picture"/>
            <a:graphic>
              <a:graphicData uri="http://schemas.openxmlformats.org/drawingml/2006/picture">
                <pic:pic>
                  <pic:nvPicPr>
                    <pic:cNvPr descr="https://mmbiz.qpic.cn/mmbiz_jpg/wnoOziatvbhrLV3amgjbaTBoiaibQldFTn9icJHejCtLTTibCAGsCSTCc027Nic3ZD3SgCwusHNvuo3aPdRR4eXrX00A/640?wx_fmt=jpeg" id="87" name="Picture"/>
                    <pic:cNvPicPr>
                      <a:picLocks noChangeArrowheads="1" noChangeAspect="1"/>
                    </pic:cNvPicPr>
                  </pic:nvPicPr>
                  <pic:blipFill>
                    <a:blip r:embed="rId85"/>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扫码关注我们</w:t>
      </w:r>
    </w:p>
    <w:p>
      <w:pPr>
        <w:pStyle w:val="BodyText"/>
      </w:pPr>
      <w:r>
        <w:t xml:space="preserve"> </w:t>
      </w:r>
      <w:r>
        <w:t xml:space="preserve">了解更多精彩</w:t>
      </w:r>
      <w:r>
        <w:t xml:space="preserve"> </w:t>
      </w:r>
    </w:p>
    <w:p>
      <w:pPr>
        <w:pStyle w:val="BodyText"/>
      </w:pPr>
      <w:r>
        <w:br/>
      </w:r>
    </w:p>
    <w:p>
      <w:pPr>
        <w:pStyle w:val="BodyText"/>
      </w:pPr>
      <w:r>
        <w:br/>
      </w:r>
    </w:p>
    <w:p>
      <w:pPr>
        <w:pStyle w:val="BodyText"/>
      </w:pPr>
      <w:r>
        <w:drawing>
          <wp:inline>
            <wp:extent cx="1092200" cy="1016000"/>
            <wp:effectExtent b="0" l="0" r="0" t="0"/>
            <wp:docPr descr="" title="" id="89" name="Picture"/>
            <a:graphic>
              <a:graphicData uri="http://schemas.openxmlformats.org/drawingml/2006/picture">
                <pic:pic>
                  <pic:nvPicPr>
                    <pic:cNvPr descr="https://mmbiz.qpic.cn/mmbiz_png/wnoOziatvbhrLV3amgjbaTBoiaibQldFTn95ffRer91FO1qFK82kWicJYTTiaVj9aFG1JPZhSxamUJVh3NHbJPgpvFg/640?wx_fmt=png" id="90" name="Picture"/>
                    <pic:cNvPicPr>
                      <a:picLocks noChangeArrowheads="1" noChangeAspect="1"/>
                    </pic:cNvPicPr>
                  </pic:nvPicPr>
                  <pic:blipFill>
                    <a:blip r:embed="rId88"/>
                    <a:stretch>
                      <a:fillRect/>
                    </a:stretch>
                  </pic:blipFill>
                  <pic:spPr bwMode="auto">
                    <a:xfrm>
                      <a:off x="0" y="0"/>
                      <a:ext cx="1092200" cy="1016000"/>
                    </a:xfrm>
                    <a:prstGeom prst="rect">
                      <a:avLst/>
                    </a:prstGeom>
                    <a:noFill/>
                    <a:ln w="9525">
                      <a:noFill/>
                      <a:headEnd/>
                      <a:tailEnd/>
                    </a:ln>
                  </pic:spPr>
                </pic:pic>
              </a:graphicData>
            </a:graphic>
          </wp:inline>
        </w:drawing>
      </w:r>
    </w:p>
    <w:p>
      <w:pPr>
        <w:pStyle w:val="BodyText"/>
      </w:pPr>
      <w:r>
        <w:t xml:space="preserve">点分享</w:t>
      </w:r>
    </w:p>
    <w:p>
      <w:pPr>
        <w:pStyle w:val="BodyText"/>
      </w:pPr>
      <w:r>
        <w:drawing>
          <wp:inline>
            <wp:extent cx="1079500" cy="1003300"/>
            <wp:effectExtent b="0" l="0" r="0" t="0"/>
            <wp:docPr descr="" title="" id="92" name="Picture"/>
            <a:graphic>
              <a:graphicData uri="http://schemas.openxmlformats.org/drawingml/2006/picture">
                <pic:pic>
                  <pic:nvPicPr>
                    <pic:cNvPr descr="https://mmbiz.qpic.cn/mmbiz_png/wnoOziatvbhrLV3amgjbaTBoiaibQldFTn9Vn2ib7GJqrfeoFc8em8sficfWI0lAw3t3zSZAro47V2HCPTonkQQRUcQ/640?wx_fmt=png" id="93" name="Picture"/>
                    <pic:cNvPicPr>
                      <a:picLocks noChangeArrowheads="1" noChangeAspect="1"/>
                    </pic:cNvPicPr>
                  </pic:nvPicPr>
                  <pic:blipFill>
                    <a:blip r:embed="rId91"/>
                    <a:stretch>
                      <a:fillRect/>
                    </a:stretch>
                  </pic:blipFill>
                  <pic:spPr bwMode="auto">
                    <a:xfrm>
                      <a:off x="0" y="0"/>
                      <a:ext cx="1079500" cy="1003300"/>
                    </a:xfrm>
                    <a:prstGeom prst="rect">
                      <a:avLst/>
                    </a:prstGeom>
                    <a:noFill/>
                    <a:ln w="9525">
                      <a:noFill/>
                      <a:headEnd/>
                      <a:tailEnd/>
                    </a:ln>
                  </pic:spPr>
                </pic:pic>
              </a:graphicData>
            </a:graphic>
          </wp:inline>
        </w:drawing>
      </w:r>
    </w:p>
    <w:p>
      <w:pPr>
        <w:pStyle w:val="BodyText"/>
      </w:pPr>
      <w:r>
        <w:t xml:space="preserve">点点赞</w:t>
      </w:r>
    </w:p>
    <w:p>
      <w:pPr>
        <w:pStyle w:val="BodyText"/>
      </w:pPr>
      <w:r>
        <w:drawing>
          <wp:inline>
            <wp:extent cx="1079500" cy="1003300"/>
            <wp:effectExtent b="0" l="0" r="0" t="0"/>
            <wp:docPr descr="" title="" id="95" name="Picture"/>
            <a:graphic>
              <a:graphicData uri="http://schemas.openxmlformats.org/drawingml/2006/picture">
                <pic:pic>
                  <pic:nvPicPr>
                    <pic:cNvPr descr="https://mmbiz.qpic.cn/mmbiz_png/wnoOziatvbhrLV3amgjbaTBoiaibQldFTn9CQvT148b2MxteQxJVy1duzHiaSIFCgcHes7nvYYzxd9GGwojPLbh9Xg/640?wx_fmt=png" id="96" name="Picture"/>
                    <pic:cNvPicPr>
                      <a:picLocks noChangeArrowheads="1" noChangeAspect="1"/>
                    </pic:cNvPicPr>
                  </pic:nvPicPr>
                  <pic:blipFill>
                    <a:blip r:embed="rId94"/>
                    <a:stretch>
                      <a:fillRect/>
                    </a:stretch>
                  </pic:blipFill>
                  <pic:spPr bwMode="auto">
                    <a:xfrm>
                      <a:off x="0" y="0"/>
                      <a:ext cx="1079500" cy="1003300"/>
                    </a:xfrm>
                    <a:prstGeom prst="rect">
                      <a:avLst/>
                    </a:prstGeom>
                    <a:noFill/>
                    <a:ln w="9525">
                      <a:noFill/>
                      <a:headEnd/>
                      <a:tailEnd/>
                    </a:ln>
                  </pic:spPr>
                </pic:pic>
              </a:graphicData>
            </a:graphic>
          </wp:inline>
        </w:drawing>
      </w:r>
    </w:p>
    <w:p>
      <w:pPr>
        <w:pStyle w:val="BodyText"/>
      </w:pPr>
      <w:r>
        <w:t xml:space="preserve">点在看</w:t>
      </w:r>
    </w:p>
    <w:p>
      <w:pPr>
        <w:pStyle w:val="BodyText"/>
      </w:pPr>
      <w:r>
        <w:br/>
      </w:r>
    </w:p>
    <w:bookmarkEnd w:id="97"/>
    <w:bookmarkEnd w:id="98"/>
    <w:bookmarkEnd w:id="99"/>
    <w:bookmarkStart w:id="100" w:name="js_tags_preview_toast"/>
    <w:p>
      <w:pPr>
        <w:pStyle w:val="BodyText"/>
      </w:pPr>
      <w:r>
        <w:t xml:space="preserve">预览时标签不可点</w:t>
      </w:r>
    </w:p>
    <w:bookmarkEnd w:id="100"/>
    <w:bookmarkStart w:id="101" w:name="content_bottom_area"/>
    <w:bookmarkEnd w:id="101"/>
    <w:bookmarkStart w:id="104" w:name="js_temp_bottom_area"/>
    <w:p>
      <w:pPr>
        <w:pStyle w:val="BodyText"/>
      </w:pPr>
      <w:hyperlink r:id="rId102">
        <w:r>
          <w:rPr>
            <w:rStyle w:val="Hyperlink"/>
          </w:rPr>
          <w:t xml:space="preserve">阅读原文</w:t>
        </w:r>
      </w:hyperlink>
    </w:p>
    <w:p>
      <w:pPr>
        <w:pStyle w:val="BodyText"/>
      </w:pPr>
      <w:r>
        <w:t xml:space="preserve"> </w:t>
      </w:r>
      <w:r>
        <w:t xml:space="preserve">阅读</w:t>
      </w:r>
      <w:r>
        <w:t xml:space="preserve"> </w:t>
      </w:r>
      <w:r>
        <w:t xml:space="preserve"> </w:t>
      </w:r>
      <w:bookmarkStart w:id="103" w:name="js_btm_temp_read_num"/>
      <w:r>
        <w:t xml:space="preserve"> </w:t>
      </w:r>
      <w:bookmarkEnd w:id="103"/>
    </w:p>
    <w:bookmarkEnd w:id="104"/>
    <w:bookmarkEnd w:id="105"/>
    <w:bookmarkStart w:id="106" w:name="sg_tj"/>
    <w:bookmarkEnd w:id="106"/>
    <w:bookmarkStart w:id="107" w:name="page_bottom_area"/>
    <w:bookmarkEnd w:id="107"/>
    <w:bookmarkStart w:id="108" w:name="js_pc_qr_code"/>
    <w:p>
      <w:pPr>
        <w:pStyle w:val="BodyText"/>
      </w:pPr>
      <w:r>
        <w:t xml:space="preserve">微信扫一扫</w:t>
      </w:r>
      <w:r>
        <w:br/>
      </w:r>
      <w:r>
        <w:t xml:space="preserve">关注该公众号</w:t>
      </w:r>
    </w:p>
    <w:bookmarkEnd w:id="108"/>
    <w:bookmarkEnd w:id="109"/>
    <w:bookmarkStart w:id="110" w:name="wx_stream_article_slide_tip"/>
    <w:bookmarkEnd w:id="110"/>
    <w:bookmarkEnd w:id="111"/>
    <w:bookmarkStart w:id="112" w:name="js_network_msg_wrp"/>
    <w:bookmarkEnd w:id="112"/>
    <w:bookmarkStart w:id="113" w:name="js_ad_control"/>
    <w:bookmarkEnd w:id="113"/>
    <w:bookmarkStart w:id="114" w:name="audio_panel_area"/>
    <w:bookmarkEnd w:id="114"/>
    <w:bookmarkStart w:id="115" w:name="js_profile_card_modal"/>
    <w:bookmarkEnd w:id="115"/>
    <w:bookmarkStart w:id="116" w:name="js_emotion_panel_pc"/>
    <w:bookmarkEnd w:id="116"/>
    <w:bookmarkStart w:id="118" w:name="js_alert_panel"/>
    <w:bookmarkStart w:id="117" w:name="js_alert_content"/>
    <w:bookmarkEnd w:id="117"/>
    <w:p>
      <w:pPr>
        <w:pStyle w:val="FirstParagraph"/>
      </w:pPr>
      <w:hyperlink r:id="rId102">
        <w:r>
          <w:rPr>
            <w:rStyle w:val="Hyperlink"/>
          </w:rPr>
          <w:t xml:space="preserve">知道了</w:t>
        </w:r>
      </w:hyperlink>
    </w:p>
    <w:bookmarkEnd w:id="118"/>
    <w:bookmarkStart w:id="120" w:name="js_pc_weapp_code"/>
    <w:p>
      <w:pPr>
        <w:pStyle w:val="BodyText"/>
      </w:pPr>
      <w:r>
        <w:t xml:space="preserve">微信扫一扫</w:t>
      </w:r>
      <w:r>
        <w:br/>
      </w:r>
      <w:r>
        <w:t xml:space="preserve">使用小程序</w:t>
      </w:r>
      <w:r>
        <w:t xml:space="preserve"> </w:t>
      </w:r>
      <w:bookmarkStart w:id="119" w:name="js_pc_weapp_code_des"/>
      <w:r>
        <w:t xml:space="preserve"> </w:t>
      </w:r>
      <w:bookmarkEnd w:id="119"/>
    </w:p>
    <w:bookmarkEnd w:id="120"/>
    <w:bookmarkStart w:id="122" w:name="js_minipro_dialog"/>
    <w:p>
      <w:pPr>
        <w:pStyle w:val="BodyText"/>
      </w:pPr>
    </w:p>
    <w:bookmarkStart w:id="121" w:name="js_minipro_dialog_body"/>
    <w:bookmarkEnd w:id="121"/>
    <w:p>
      <w:pPr>
        <w:pStyle w:val="BodyText"/>
      </w:pPr>
      <w:hyperlink r:id="rId30">
        <w:r>
          <w:rPr>
            <w:rStyle w:val="Hyperlink"/>
          </w:rPr>
          <w:t xml:space="preserve">取消</w:t>
        </w:r>
      </w:hyperlink>
      <w:r>
        <w:t xml:space="preserve"> </w:t>
      </w:r>
      <w:hyperlink r:id="rId30">
        <w:r>
          <w:rPr>
            <w:rStyle w:val="Hyperlink"/>
          </w:rPr>
          <w:t xml:space="preserve">允许</w:t>
        </w:r>
      </w:hyperlink>
    </w:p>
    <w:bookmarkEnd w:id="122"/>
    <w:bookmarkStart w:id="124" w:name="js_link_dialog"/>
    <w:p>
      <w:pPr>
        <w:pStyle w:val="BodyText"/>
      </w:pPr>
    </w:p>
    <w:bookmarkStart w:id="123" w:name="js_link_dialog_body"/>
    <w:bookmarkEnd w:id="123"/>
    <w:p>
      <w:pPr>
        <w:pStyle w:val="BodyText"/>
      </w:pPr>
      <w:hyperlink r:id="rId30">
        <w:r>
          <w:rPr>
            <w:rStyle w:val="Hyperlink"/>
          </w:rPr>
          <w:t xml:space="preserve">取消</w:t>
        </w:r>
      </w:hyperlink>
      <w:r>
        <w:t xml:space="preserve"> </w:t>
      </w:r>
      <w:hyperlink r:id="rId30">
        <w:r>
          <w:rPr>
            <w:rStyle w:val="Hyperlink"/>
          </w:rPr>
          <w:t xml:space="preserve">允许</w:t>
        </w:r>
      </w:hyperlink>
    </w:p>
    <w:bookmarkEnd w:id="124"/>
    <w:bookmarkStart w:id="126" w:name="js_product_dialog"/>
    <w:p>
      <w:pPr>
        <w:pStyle w:val="BodyText"/>
      </w:pPr>
    </w:p>
    <w:bookmarkStart w:id="125" w:name="js_product_dialog_body"/>
    <w:bookmarkEnd w:id="125"/>
    <w:p>
      <w:pPr>
        <w:pStyle w:val="BodyText"/>
      </w:pPr>
      <w:hyperlink r:id="rId30">
        <w:r>
          <w:rPr>
            <w:rStyle w:val="Hyperlink"/>
          </w:rPr>
          <w:t xml:space="preserve">取消</w:t>
        </w:r>
      </w:hyperlink>
      <w:r>
        <w:t xml:space="preserve"> </w:t>
      </w:r>
      <w:hyperlink r:id="rId30">
        <w:r>
          <w:rPr>
            <w:rStyle w:val="Hyperlink"/>
          </w:rPr>
          <w:t xml:space="preserve">允许</w:t>
        </w:r>
      </w:hyperlink>
    </w:p>
    <w:bookmarkEnd w:id="126"/>
    <w:bookmarkStart w:id="127" w:name="js_analyze_btn"/>
    <w:p>
      <w:pPr>
        <w:pStyle w:val="BodyText"/>
      </w:pPr>
      <w:r>
        <w:t xml:space="preserve">×</w:t>
      </w:r>
    </w:p>
    <w:p>
      <w:pPr>
        <w:pStyle w:val="BodyText"/>
      </w:pPr>
      <w:r>
        <w:t xml:space="preserve">分析</w:t>
      </w:r>
    </w:p>
    <w:bookmarkEnd w:id="127"/>
    <w:bookmarkStart w:id="131" w:name="js_jump_wx_qrcode_dialog"/>
    <w:p>
      <w:pPr>
        <w:pStyle w:val="BodyText"/>
      </w:pPr>
    </w:p>
    <w:p>
      <w:pPr>
        <w:pStyle w:val="BodyText"/>
      </w:pPr>
      <w:r>
        <w:drawing>
          <wp:inline>
            <wp:extent cx="3454400" cy="3454400"/>
            <wp:effectExtent b="0" l="0" r="0" t="0"/>
            <wp:docPr descr="作者头像" title="" id="129" name="Picture"/>
            <a:graphic>
              <a:graphicData uri="http://schemas.openxmlformats.org/drawingml/2006/picture">
                <pic:pic>
                  <pic:nvPicPr>
                    <pic:cNvPr descr="http://mmbiz.qpic.cn/mmbiz_png/wnoOziatvbhrbfYyZ7l3lLE5QbUiatejkrOh0AVZniaUAoFeNGomKWicEKjk0icjxFNOWu66Z2icGFsSh6JRsAkpdLDA/0?wx_fmt=png" id="130" name="Picture"/>
                    <pic:cNvPicPr>
                      <a:picLocks noChangeArrowheads="1" noChangeAspect="1"/>
                    </pic:cNvPicPr>
                  </pic:nvPicPr>
                  <pic:blipFill>
                    <a:blip r:embed="rId128"/>
                    <a:stretch>
                      <a:fillRect/>
                    </a:stretch>
                  </pic:blipFill>
                  <pic:spPr bwMode="auto">
                    <a:xfrm>
                      <a:off x="0" y="0"/>
                      <a:ext cx="3454400" cy="3454400"/>
                    </a:xfrm>
                    <a:prstGeom prst="rect">
                      <a:avLst/>
                    </a:prstGeom>
                    <a:noFill/>
                    <a:ln w="9525">
                      <a:noFill/>
                      <a:headEnd/>
                      <a:tailEnd/>
                    </a:ln>
                  </pic:spPr>
                </pic:pic>
              </a:graphicData>
            </a:graphic>
          </wp:inline>
        </w:drawing>
      </w:r>
    </w:p>
    <w:p>
      <w:pPr>
        <w:pStyle w:val="BodyText"/>
      </w:pPr>
      <w:r>
        <w:t xml:space="preserve">微信扫一扫可打开此内容，</w:t>
      </w:r>
      <w:r>
        <w:br/>
      </w:r>
      <w:r>
        <w:t xml:space="preserve">使用完整服务</w:t>
      </w:r>
    </w:p>
    <w:bookmarkEnd w:id="131"/>
    <w:bookmarkStart w:id="132" w:name="js_bottom_bar_padding_mask"/>
    <w:bookmarkEnd w:id="132"/>
    <w:p>
      <w:pPr>
        <w:pStyle w:val="BodyText"/>
      </w:pPr>
      <w:bookmarkStart w:id="133" w:name="js_a11y_colon"/>
      <w:r>
        <w:t xml:space="preserve"> </w:t>
      </w:r>
      <w:r>
        <w:t xml:space="preserve">：</w:t>
      </w:r>
      <w:r>
        <w:t xml:space="preserve"> </w:t>
      </w:r>
      <w:bookmarkEnd w:id="133"/>
      <w:r>
        <w:t xml:space="preserve"> </w:t>
      </w:r>
      <w:bookmarkStart w:id="134" w:name="js_a11y_comma"/>
      <w:r>
        <w:t xml:space="preserve"> </w:t>
      </w:r>
      <w:r>
        <w:t xml:space="preserve">，</w:t>
      </w:r>
      <w:r>
        <w:t xml:space="preserve"> </w:t>
      </w:r>
      <w:bookmarkEnd w:id="134"/>
      <w:r>
        <w:t xml:space="preserve"> </w:t>
      </w:r>
      <w:bookmarkStart w:id="135" w:name="js_a11y_comma0"/>
      <w:r>
        <w:t xml:space="preserve"> </w:t>
      </w:r>
      <w:r>
        <w:t xml:space="preserve">，</w:t>
      </w:r>
      <w:r>
        <w:t xml:space="preserve"> </w:t>
      </w:r>
      <w:bookmarkEnd w:id="135"/>
      <w:r>
        <w:t xml:space="preserve"> </w:t>
      </w:r>
      <w:bookmarkStart w:id="136" w:name="js_a11y_comma1"/>
      <w:r>
        <w:t xml:space="preserve"> </w:t>
      </w:r>
      <w:r>
        <w:t xml:space="preserve">，</w:t>
      </w:r>
      <w:r>
        <w:t xml:space="preserve"> </w:t>
      </w:r>
      <w:bookmarkEnd w:id="136"/>
      <w:r>
        <w:t xml:space="preserve"> </w:t>
      </w:r>
      <w:bookmarkStart w:id="137" w:name="js_a11y_comma2"/>
      <w:r>
        <w:t xml:space="preserve"> </w:t>
      </w:r>
      <w:r>
        <w:t xml:space="preserve">，</w:t>
      </w:r>
      <w:r>
        <w:t xml:space="preserve"> </w:t>
      </w:r>
      <w:bookmarkEnd w:id="137"/>
      <w:r>
        <w:t xml:space="preserve"> </w:t>
      </w:r>
      <w:bookmarkStart w:id="138" w:name="js_a11y_comma3"/>
      <w:r>
        <w:t xml:space="preserve"> </w:t>
      </w:r>
      <w:r>
        <w:t xml:space="preserve">，</w:t>
      </w:r>
      <w:r>
        <w:t xml:space="preserve"> </w:t>
      </w:r>
      <w:bookmarkEnd w:id="138"/>
      <w:r>
        <w:t xml:space="preserve"> </w:t>
      </w:r>
      <w:bookmarkStart w:id="139" w:name="js_a11y_comma4"/>
      <w:r>
        <w:t xml:space="preserve"> </w:t>
      </w:r>
      <w:r>
        <w:t xml:space="preserve">，</w:t>
      </w:r>
      <w:r>
        <w:t xml:space="preserve"> </w:t>
      </w:r>
      <w:bookmarkEnd w:id="139"/>
      <w:r>
        <w:t xml:space="preserve"> </w:t>
      </w:r>
      <w:bookmarkStart w:id="140" w:name="js_a11y_comma5"/>
      <w:r>
        <w:t xml:space="preserve"> </w:t>
      </w:r>
      <w:r>
        <w:t xml:space="preserve">，</w:t>
      </w:r>
      <w:r>
        <w:t xml:space="preserve"> </w:t>
      </w:r>
      <w:bookmarkEnd w:id="140"/>
      <w:r>
        <w:t xml:space="preserve"> </w:t>
      </w:r>
      <w:bookmarkStart w:id="141" w:name="js_a11y_comma6"/>
      <w:r>
        <w:t xml:space="preserve"> </w:t>
      </w:r>
      <w:r>
        <w:t xml:space="preserve">，</w:t>
      </w:r>
      <w:r>
        <w:t xml:space="preserve"> </w:t>
      </w:r>
      <w:bookmarkEnd w:id="141"/>
      <w:r>
        <w:t xml:space="preserve"> </w:t>
      </w:r>
      <w:bookmarkStart w:id="142" w:name="js_a11y_comma7"/>
      <w:r>
        <w:t xml:space="preserve"> </w:t>
      </w:r>
      <w:r>
        <w:t xml:space="preserve">，</w:t>
      </w:r>
      <w:r>
        <w:t xml:space="preserve"> </w:t>
      </w:r>
      <w:bookmarkEnd w:id="142"/>
      <w:r>
        <w:t xml:space="preserve"> </w:t>
      </w:r>
      <w:bookmarkStart w:id="143" w:name="js_a11y_comma8"/>
      <w:r>
        <w:t xml:space="preserve"> </w:t>
      </w:r>
      <w:r>
        <w:t xml:space="preserve">，</w:t>
      </w:r>
      <w:r>
        <w:t xml:space="preserve"> </w:t>
      </w:r>
      <w:bookmarkEnd w:id="143"/>
      <w:r>
        <w:t xml:space="preserve"> </w:t>
      </w:r>
      <w:bookmarkStart w:id="144" w:name="js_a11y_comma9"/>
      <w:r>
        <w:t xml:space="preserve"> </w:t>
      </w:r>
      <w:r>
        <w:t xml:space="preserve">，</w:t>
      </w:r>
      <w:r>
        <w:t xml:space="preserve"> </w:t>
      </w:r>
      <w:bookmarkEnd w:id="144"/>
      <w:r>
        <w:t xml:space="preserve"> </w:t>
      </w:r>
      <w:bookmarkStart w:id="145" w:name="js_a11y_comma10"/>
      <w:r>
        <w:t xml:space="preserve"> </w:t>
      </w:r>
      <w:r>
        <w:t xml:space="preserve">，</w:t>
      </w:r>
      <w:r>
        <w:t xml:space="preserve"> </w:t>
      </w:r>
      <w:bookmarkEnd w:id="145"/>
      <w:r>
        <w:t xml:space="preserve"> </w:t>
      </w:r>
      <w:bookmarkStart w:id="146" w:name="js_a11y_period"/>
      <w:r>
        <w:t xml:space="preserve"> </w:t>
      </w:r>
      <w:r>
        <w:t xml:space="preserve">。</w:t>
      </w:r>
      <w:r>
        <w:t xml:space="preserve"> </w:t>
      </w:r>
      <w:bookmarkEnd w:id="146"/>
      <w:r>
        <w:t xml:space="preserve"> </w:t>
      </w:r>
      <w:bookmarkStart w:id="147" w:name="js_a11y_space"/>
      <w:r>
        <w:t xml:space="preserve"> </w:t>
      </w:r>
      <w:bookmarkEnd w:id="147"/>
      <w:r>
        <w:t xml:space="preserve"> </w:t>
      </w:r>
      <w:bookmarkStart w:id="148" w:name="js_a11y_type_video"/>
      <w:r>
        <w:t xml:space="preserve"> </w:t>
      </w:r>
      <w:r>
        <w:t xml:space="preserve">视频</w:t>
      </w:r>
      <w:r>
        <w:t xml:space="preserve"> </w:t>
      </w:r>
      <w:bookmarkEnd w:id="148"/>
      <w:r>
        <w:t xml:space="preserve"> </w:t>
      </w:r>
      <w:bookmarkStart w:id="149" w:name="js_a11y_type_weapp"/>
      <w:r>
        <w:t xml:space="preserve"> </w:t>
      </w:r>
      <w:r>
        <w:t xml:space="preserve">小程序</w:t>
      </w:r>
      <w:r>
        <w:t xml:space="preserve"> </w:t>
      </w:r>
      <w:bookmarkEnd w:id="149"/>
      <w:r>
        <w:t xml:space="preserve"> </w:t>
      </w:r>
      <w:bookmarkStart w:id="150" w:name="js_a11y_zan_btn_txt"/>
      <w:r>
        <w:t xml:space="preserve"> </w:t>
      </w:r>
      <w:r>
        <w:t xml:space="preserve">赞</w:t>
      </w:r>
      <w:r>
        <w:t xml:space="preserve"> </w:t>
      </w:r>
      <w:bookmarkEnd w:id="150"/>
      <w:r>
        <w:t xml:space="preserve"> </w:t>
      </w:r>
      <w:bookmarkStart w:id="151" w:name="js_a11y_zan_btn_tips"/>
      <w:r>
        <w:t xml:space="preserve"> </w:t>
      </w:r>
      <w:r>
        <w:t xml:space="preserve">，轻点两下取消赞</w:t>
      </w:r>
      <w:r>
        <w:t xml:space="preserve"> </w:t>
      </w:r>
      <w:bookmarkEnd w:id="151"/>
      <w:r>
        <w:t xml:space="preserve"> </w:t>
      </w:r>
      <w:bookmarkStart w:id="152" w:name="js_a11y_like_btn_txt"/>
      <w:r>
        <w:t xml:space="preserve"> </w:t>
      </w:r>
      <w:r>
        <w:t xml:space="preserve">在看</w:t>
      </w:r>
      <w:r>
        <w:t xml:space="preserve"> </w:t>
      </w:r>
      <w:bookmarkEnd w:id="152"/>
      <w:r>
        <w:t xml:space="preserve"> </w:t>
      </w:r>
      <w:bookmarkStart w:id="153" w:name="js_a11y_like_btn_tips"/>
      <w:r>
        <w:t xml:space="preserve"> </w:t>
      </w:r>
      <w:r>
        <w:t xml:space="preserve">，轻点两下取消在看</w:t>
      </w:r>
      <w:r>
        <w:t xml:space="preserve"> </w:t>
      </w:r>
      <w:bookmarkEnd w:id="153"/>
      <w:r>
        <w:t xml:space="preserve"> </w:t>
      </w:r>
      <w:bookmarkStart w:id="154" w:name="js_a11y_share_btn_txt"/>
      <w:r>
        <w:t xml:space="preserve"> </w:t>
      </w:r>
      <w:r>
        <w:t xml:space="preserve">分享</w:t>
      </w:r>
      <w:r>
        <w:t xml:space="preserve"> </w:t>
      </w:r>
      <w:bookmarkEnd w:id="154"/>
      <w:r>
        <w:t xml:space="preserve"> </w:t>
      </w:r>
      <w:bookmarkStart w:id="155" w:name="js_a11y_comment_btn_txt"/>
      <w:r>
        <w:t xml:space="preserve"> </w:t>
      </w:r>
      <w:r>
        <w:t xml:space="preserve">留言</w:t>
      </w:r>
      <w:r>
        <w:t xml:space="preserve"> </w:t>
      </w:r>
      <w:bookmarkEnd w:id="155"/>
      <w:r>
        <w:t xml:space="preserve"> </w:t>
      </w:r>
      <w:bookmarkStart w:id="156" w:name="js_a11y_collect_btn_txt"/>
      <w:r>
        <w:t xml:space="preserve"> </w:t>
      </w:r>
      <w:r>
        <w:t xml:space="preserve">收藏</w:t>
      </w:r>
      <w:r>
        <w:t xml:space="preserve"> </w:t>
      </w:r>
      <w:bookmarkEnd w:id="156"/>
      <w:r>
        <w:t xml:space="preserve"> </w:t>
      </w:r>
      <w:bookmarkStart w:id="157" w:name="js_a11y_op_ting_heard"/>
      <w:r>
        <w:t xml:space="preserve"> </w:t>
      </w:r>
      <w:r>
        <w:t xml:space="preserve">听过</w:t>
      </w:r>
      <w:r>
        <w:t xml:space="preserve"> </w:t>
      </w:r>
      <w:bookmarkEnd w:id="157"/>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28" Target="media/rId128.png" /><Relationship Type="http://schemas.openxmlformats.org/officeDocument/2006/relationships/image" Id="rId22" Target="media/rId22.jpg" /><Relationship Type="http://schemas.openxmlformats.org/officeDocument/2006/relationships/image" Id="rId40" Target="media/rId40.gif" /><Relationship Type="http://schemas.openxmlformats.org/officeDocument/2006/relationships/image" Id="rId82" Target="media/rId82.jpg" /><Relationship Type="http://schemas.openxmlformats.org/officeDocument/2006/relationships/image" Id="rId43" Target="media/rId43.jpg" /><Relationship Type="http://schemas.openxmlformats.org/officeDocument/2006/relationships/image" Id="rId85" Target="media/rId85.jp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88" Target="media/rId88.png" /><Relationship Type="http://schemas.openxmlformats.org/officeDocument/2006/relationships/image" Id="rId73" Target="media/rId73.png" /><Relationship Type="http://schemas.openxmlformats.org/officeDocument/2006/relationships/image" Id="rId94" Target="media/rId94.png" /><Relationship Type="http://schemas.openxmlformats.org/officeDocument/2006/relationships/image" Id="rId70" Target="media/rId70.png" /><Relationship Type="http://schemas.openxmlformats.org/officeDocument/2006/relationships/image" Id="rId91" Target="media/rId91.png" /><Relationship Type="http://schemas.openxmlformats.org/officeDocument/2006/relationships/image" Id="rId58" Target="media/rId58.png" /><Relationship Type="http://schemas.openxmlformats.org/officeDocument/2006/relationships/image" Id="rId52" Target="media/rId52.png" /><Relationship Type="http://schemas.openxmlformats.org/officeDocument/2006/relationships/image" Id="rId49" Target="media/rId49.png" /><Relationship Type="http://schemas.openxmlformats.org/officeDocument/2006/relationships/image" Id="rId55" Target="media/rId55.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61" Target="media/rId61.png" /><Relationship Type="http://schemas.openxmlformats.org/officeDocument/2006/relationships/image" Id="rId46" Target="media/rId46.png" /><Relationship Type="http://schemas.openxmlformats.org/officeDocument/2006/relationships/hyperlink" Id="rId102" Target="javascript:;" TargetMode="External" /><Relationship Type="http://schemas.openxmlformats.org/officeDocument/2006/relationships/hyperlink" Id="rId30" Target="javascript:void(0);" TargetMode="External" /></Relationships>
</file>

<file path=word/_rels/footnotes.xml.rels><?xml version="1.0" encoding="UTF-8"?><Relationships xmlns="http://schemas.openxmlformats.org/package/2006/relationships"><Relationship Type="http://schemas.openxmlformats.org/officeDocument/2006/relationships/hyperlink" Id="rId102" Target="javascript:;" TargetMode="External" /><Relationship Type="http://schemas.openxmlformats.org/officeDocument/2006/relationships/hyperlink" Id="rId30" Target="javascript:void(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蒙城成长论坛</dc:creator>
  <dc:description>Collège Jean de la Mennais是一所法语私立中学，位于加拿大魁北克省蒙特利尔南岸。曾经是一所由基督徒管理的男校，但现在是一所不带宗教色彩的混校。</dc:description>
  <cp:keywords/>
  <dcterms:created xsi:type="dcterms:W3CDTF">2025-10-03T14:32:26Z</dcterms:created>
  <dcterms:modified xsi:type="dcterms:W3CDTF">2025-10-03T14:32:26Z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mobile-web-app-capable">
    <vt:lpwstr>yes</vt:lpwstr>
  </property>
  <property fmtid="{D5CDD505-2E9C-101B-9397-08002B2CF9AE}" pid="3" name="apple-mobile-web-app-status-bar-style">
    <vt:lpwstr>black</vt:lpwstr>
  </property>
  <property fmtid="{D5CDD505-2E9C-101B-9397-08002B2CF9AE}" pid="4" name="color-scheme">
    <vt:lpwstr>light dark</vt:lpwstr>
  </property>
  <property fmtid="{D5CDD505-2E9C-101B-9397-08002B2CF9AE}" pid="5" name="format-detection">
    <vt:lpwstr>telephone=no</vt:lpwstr>
  </property>
  <property fmtid="{D5CDD505-2E9C-101B-9397-08002B2CF9AE}" pid="6" name="referrer">
    <vt:lpwstr/>
  </property>
  <property fmtid="{D5CDD505-2E9C-101B-9397-08002B2CF9AE}" pid="7" name="viewport">
    <vt:lpwstr>width=device-width,initial-scale=1.0,maximum-scale=1.0,user-scalable=0,viewport-fit=cover</vt:lpwstr>
  </property>
  <property fmtid="{D5CDD505-2E9C-101B-9397-08002B2CF9AE}" pid="8" name="wechat-enable-text-zoom-em">
    <vt:lpwstr>true</vt:lpwstr>
  </property>
</Properties>
</file>